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4C" w:rsidRDefault="00A0604C" w:rsidP="00A0604C">
      <w:pPr>
        <w:tabs>
          <w:tab w:val="right" w:pos="4248"/>
        </w:tabs>
        <w:ind w:left="-567" w:right="27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:rsidR="00B9746C" w:rsidRPr="00B64DAB" w:rsidRDefault="00B9746C" w:rsidP="00B9746C">
      <w:pPr>
        <w:tabs>
          <w:tab w:val="right" w:pos="4248"/>
        </w:tabs>
        <w:ind w:left="-567" w:right="2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6C" w:rsidRPr="00B64DAB" w:rsidRDefault="00B9746C" w:rsidP="00640511">
      <w:pPr>
        <w:ind w:right="276"/>
        <w:rPr>
          <w:rFonts w:ascii="Times New Roman" w:hAnsi="Times New Roman" w:cs="Times New Roman"/>
          <w:sz w:val="20"/>
          <w:szCs w:val="20"/>
        </w:rPr>
      </w:pP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4"/>
      <w:r w:rsidRPr="00B64DAB"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DAB">
        <w:rPr>
          <w:rFonts w:ascii="Times New Roman" w:hAnsi="Times New Roman" w:cs="Times New Roman"/>
          <w:b/>
          <w:bCs/>
          <w:sz w:val="32"/>
          <w:szCs w:val="32"/>
        </w:rPr>
        <w:t>ГРИГОРЬЕВСКОГО СЕЛЬСКОГО ПОСЕЛЕНИЯ</w:t>
      </w: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DAB">
        <w:rPr>
          <w:rFonts w:ascii="Times New Roman" w:hAnsi="Times New Roman" w:cs="Times New Roman"/>
          <w:b/>
          <w:bCs/>
          <w:sz w:val="32"/>
          <w:szCs w:val="32"/>
        </w:rPr>
        <w:t>СЕВЕРСКОГО РАЙОНА</w:t>
      </w:r>
    </w:p>
    <w:p w:rsidR="00640511" w:rsidRPr="00B64DAB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11" w:rsidRPr="00A5335E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335E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640511" w:rsidRPr="00A5335E" w:rsidRDefault="00640511" w:rsidP="00640511">
      <w:pPr>
        <w:ind w:left="-567" w:right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11" w:rsidRPr="00B90D66" w:rsidRDefault="00640511" w:rsidP="00640511">
      <w:pPr>
        <w:ind w:left="-567" w:right="276"/>
        <w:rPr>
          <w:rFonts w:ascii="Times New Roman" w:hAnsi="Times New Roman" w:cs="Times New Roman"/>
          <w:sz w:val="24"/>
          <w:szCs w:val="24"/>
        </w:rPr>
      </w:pPr>
      <w:r w:rsidRPr="00B90D66">
        <w:rPr>
          <w:rFonts w:ascii="Times New Roman" w:hAnsi="Times New Roman" w:cs="Times New Roman"/>
          <w:sz w:val="24"/>
          <w:szCs w:val="24"/>
        </w:rPr>
        <w:t xml:space="preserve">от </w:t>
      </w:r>
      <w:r w:rsidR="00A0604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B90D6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90D66">
        <w:rPr>
          <w:rFonts w:ascii="Times New Roman" w:hAnsi="Times New Roman" w:cs="Times New Roman"/>
          <w:sz w:val="24"/>
          <w:szCs w:val="24"/>
        </w:rPr>
        <w:t>.</w:t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 w:rsidRPr="00B90D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B90D66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640511" w:rsidRPr="00B90D66" w:rsidRDefault="00640511" w:rsidP="00640511">
      <w:pPr>
        <w:ind w:left="-567" w:right="276"/>
        <w:jc w:val="center"/>
        <w:rPr>
          <w:rStyle w:val="affff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станица</w:t>
      </w:r>
      <w:r w:rsidRPr="00B90D66">
        <w:rPr>
          <w:rFonts w:ascii="Times New Roman" w:hAnsi="Times New Roman" w:cs="Times New Roman"/>
          <w:sz w:val="24"/>
          <w:szCs w:val="24"/>
        </w:rPr>
        <w:t xml:space="preserve"> Григорьевская</w:t>
      </w:r>
    </w:p>
    <w:p w:rsidR="00640511" w:rsidRDefault="00640511" w:rsidP="00640511">
      <w:pPr>
        <w:pStyle w:val="affff1"/>
        <w:rPr>
          <w:rFonts w:ascii="Times New Roman" w:hAnsi="Times New Roman" w:cs="Times New Roman"/>
          <w:b/>
          <w:sz w:val="28"/>
          <w:szCs w:val="28"/>
        </w:rPr>
      </w:pPr>
    </w:p>
    <w:p w:rsidR="00640511" w:rsidRPr="009842BD" w:rsidRDefault="00640511" w:rsidP="00640511">
      <w:pPr>
        <w:pStyle w:val="afff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BD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Pr="009842BD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842BD">
        <w:rPr>
          <w:rFonts w:ascii="Times New Roman" w:hAnsi="Times New Roman" w:cs="Times New Roman"/>
          <w:b/>
          <w:sz w:val="28"/>
          <w:szCs w:val="28"/>
        </w:rPr>
        <w:t xml:space="preserve"> 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2BD"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Григорьевского сельского поселения Северского района</w:t>
      </w:r>
      <w:proofErr w:type="gramStart"/>
      <w:r w:rsidRPr="009842BD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 2018 - 2020</w:t>
      </w:r>
      <w:r w:rsidRPr="009842BD">
        <w:rPr>
          <w:rFonts w:ascii="Times New Roman" w:hAnsi="Times New Roman" w:cs="Times New Roman"/>
          <w:b/>
          <w:sz w:val="28"/>
          <w:szCs w:val="28"/>
        </w:rPr>
        <w:t> годы</w:t>
      </w:r>
    </w:p>
    <w:p w:rsidR="00640511" w:rsidRDefault="00640511" w:rsidP="00640511">
      <w:pPr>
        <w:ind w:firstLine="720"/>
        <w:jc w:val="both"/>
      </w:pPr>
    </w:p>
    <w:p w:rsidR="00640511" w:rsidRDefault="00640511" w:rsidP="0064051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11B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политики, направленной на поддержку и развитие малого и среднего предпринимательства, в соответствии с </w:t>
      </w:r>
      <w:hyperlink r:id="rId8" w:history="1">
        <w:r w:rsidRPr="00D7411B">
          <w:rPr>
            <w:rStyle w:val="a4"/>
            <w:rFonts w:ascii="Times New Roman" w:hAnsi="Times New Roman" w:cs="Arial"/>
            <w:b w:val="0"/>
            <w:sz w:val="28"/>
            <w:szCs w:val="28"/>
          </w:rPr>
          <w:t>Федеральным законом</w:t>
        </w:r>
      </w:hyperlink>
      <w:r w:rsidRPr="00D7411B">
        <w:rPr>
          <w:rFonts w:ascii="Times New Roman" w:hAnsi="Times New Roman" w:cs="Times New Roman"/>
          <w:sz w:val="28"/>
          <w:szCs w:val="28"/>
        </w:rPr>
        <w:t xml:space="preserve"> от 24 июля 2007 года № 209-ФЗ 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 w:rsidRPr="00D741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 w:rsidRPr="00D7411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7411B">
          <w:rPr>
            <w:rStyle w:val="a4"/>
            <w:rFonts w:ascii="Times New Roman" w:hAnsi="Times New Roman" w:cs="Arial"/>
            <w:b w:val="0"/>
            <w:sz w:val="28"/>
            <w:szCs w:val="28"/>
          </w:rPr>
          <w:t>Законом</w:t>
        </w:r>
      </w:hyperlink>
      <w:r>
        <w:t xml:space="preserve"> </w:t>
      </w:r>
      <w:r w:rsidRPr="00D7411B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 1448-КЗ 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 w:rsidRPr="00D741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Краснодарском крае</w:t>
      </w:r>
      <w:r w:rsidRPr="00D7411B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z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Григорьевского сельского поселения Северского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Григорьевского сельского поселения Северского района </w:t>
      </w:r>
    </w:p>
    <w:p w:rsidR="00640511" w:rsidRDefault="00640511" w:rsidP="006405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1172A6">
        <w:rPr>
          <w:rFonts w:ascii="Times New Roman" w:hAnsi="Times New Roman" w:cs="Times New Roman"/>
          <w:sz w:val="28"/>
          <w:szCs w:val="28"/>
        </w:rPr>
        <w:t>:</w:t>
      </w:r>
    </w:p>
    <w:p w:rsidR="00640511" w:rsidRPr="001172A6" w:rsidRDefault="00640511" w:rsidP="0064051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 w:rsidRPr="00DF1C1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1172A6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Григорьевского </w:t>
      </w:r>
      <w:r w:rsidRPr="001172A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DF1C1E">
        <w:rPr>
          <w:rFonts w:ascii="Times New Roman" w:hAnsi="Times New Roman" w:cs="Times New Roman"/>
          <w:sz w:val="28"/>
          <w:szCs w:val="28"/>
        </w:rPr>
        <w:t>"</w:t>
      </w:r>
      <w:r w:rsidRPr="001172A6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8 - 2020</w:t>
      </w:r>
      <w:r w:rsidRPr="001172A6">
        <w:rPr>
          <w:rFonts w:ascii="Times New Roman" w:hAnsi="Times New Roman" w:cs="Times New Roman"/>
          <w:sz w:val="28"/>
          <w:szCs w:val="28"/>
        </w:rPr>
        <w:t xml:space="preserve"> годы согласно </w:t>
      </w:r>
      <w:hyperlink w:anchor="sub_1000" w:history="1">
        <w:r w:rsidRPr="00827410">
          <w:rPr>
            <w:rStyle w:val="a4"/>
            <w:rFonts w:ascii="Times New Roman" w:hAnsi="Times New Roman" w:cs="Arial"/>
            <w:b w:val="0"/>
            <w:sz w:val="28"/>
            <w:szCs w:val="28"/>
          </w:rPr>
          <w:t>приложению</w:t>
        </w:r>
      </w:hyperlink>
      <w:r w:rsidRPr="001172A6">
        <w:rPr>
          <w:rFonts w:ascii="Times New Roman" w:hAnsi="Times New Roman" w:cs="Times New Roman"/>
          <w:sz w:val="28"/>
          <w:szCs w:val="28"/>
        </w:rPr>
        <w:t>.</w:t>
      </w:r>
    </w:p>
    <w:p w:rsidR="00640511" w:rsidRPr="00827410" w:rsidRDefault="00640511" w:rsidP="00640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410">
        <w:rPr>
          <w:rFonts w:ascii="Times New Roman" w:hAnsi="Times New Roman" w:cs="Times New Roman"/>
          <w:sz w:val="28"/>
          <w:szCs w:val="28"/>
        </w:rPr>
        <w:t>2.Начальнику финансового отдела  администрации Григорьевского сельского поселения  (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Святовой</w:t>
      </w:r>
      <w:proofErr w:type="spellEnd"/>
      <w:r w:rsidRPr="00827410">
        <w:rPr>
          <w:rFonts w:ascii="Times New Roman" w:hAnsi="Times New Roman" w:cs="Times New Roman"/>
          <w:sz w:val="28"/>
          <w:szCs w:val="28"/>
        </w:rPr>
        <w:t xml:space="preserve"> М.В.)  при формировании бюджета предусмотреть бюджетные ассигнования на реализацию Программы.</w:t>
      </w:r>
    </w:p>
    <w:p w:rsidR="00640511" w:rsidRPr="00827410" w:rsidRDefault="00640511" w:rsidP="00640511">
      <w:pPr>
        <w:pStyle w:val="11"/>
        <w:spacing w:after="0"/>
        <w:ind w:left="0"/>
        <w:jc w:val="both"/>
        <w:rPr>
          <w:sz w:val="28"/>
          <w:szCs w:val="28"/>
        </w:rPr>
      </w:pPr>
      <w:r w:rsidRPr="00827410">
        <w:rPr>
          <w:sz w:val="28"/>
          <w:szCs w:val="28"/>
        </w:rPr>
        <w:t xml:space="preserve">         3.Установить, что в ходе реализации Программы ежегодной корректировке подлежат мероприятия и объемы финансирования с учетом возможностей средств бюджета.</w:t>
      </w:r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4. Настоящее постановление обнародовать в установленном порядке.</w:t>
      </w:r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8274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74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С.В.Мирченко</w:t>
      </w:r>
      <w:proofErr w:type="spellEnd"/>
      <w:r w:rsidRPr="00827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обнародования, но не ранее 1 января 2018 года.</w:t>
      </w:r>
    </w:p>
    <w:p w:rsidR="00640511" w:rsidRPr="00827410" w:rsidRDefault="00640511" w:rsidP="00640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Глава Григорьевского сельского поселения</w:t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</w:r>
      <w:r w:rsidRPr="00827410">
        <w:rPr>
          <w:rFonts w:ascii="Times New Roman" w:hAnsi="Times New Roman" w:cs="Times New Roman"/>
          <w:sz w:val="28"/>
          <w:szCs w:val="28"/>
        </w:rPr>
        <w:tab/>
        <w:t xml:space="preserve">          Северского поселения                                                                         С.В.Ливенцев</w:t>
      </w: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0511" w:rsidRPr="00827410" w:rsidRDefault="00640511" w:rsidP="00640511">
      <w:pPr>
        <w:rPr>
          <w:rFonts w:ascii="Times New Roman" w:hAnsi="Times New Roman" w:cs="Times New Roman"/>
          <w:noProof/>
        </w:rPr>
      </w:pPr>
      <w:r w:rsidRPr="00827410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                                              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М.В.Святова</w:t>
      </w:r>
      <w:proofErr w:type="spellEnd"/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640511" w:rsidRPr="00827410" w:rsidRDefault="00640511" w:rsidP="00640511">
      <w:pPr>
        <w:rPr>
          <w:rFonts w:ascii="Times New Roman" w:hAnsi="Times New Roman" w:cs="Times New Roman"/>
          <w:sz w:val="28"/>
          <w:szCs w:val="28"/>
        </w:rPr>
      </w:pPr>
      <w:r w:rsidRPr="00827410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   </w:t>
      </w:r>
      <w:proofErr w:type="spellStart"/>
      <w:r w:rsidRPr="00827410">
        <w:rPr>
          <w:rFonts w:ascii="Times New Roman" w:hAnsi="Times New Roman" w:cs="Times New Roman"/>
          <w:sz w:val="28"/>
          <w:szCs w:val="28"/>
        </w:rPr>
        <w:t>Н.А.Кришталь</w:t>
      </w:r>
      <w:proofErr w:type="spellEnd"/>
    </w:p>
    <w:p w:rsidR="00640511" w:rsidRPr="00827410" w:rsidRDefault="00640511" w:rsidP="006405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40511" w:rsidRDefault="00640511" w:rsidP="006405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Приложение № 1</w:t>
      </w:r>
    </w:p>
    <w:p w:rsidR="00640511" w:rsidRDefault="00640511" w:rsidP="006405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к постановлению администрации</w:t>
      </w:r>
    </w:p>
    <w:p w:rsidR="00640511" w:rsidRDefault="00640511" w:rsidP="006405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148A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Григорьевского сельского поселения</w:t>
      </w:r>
    </w:p>
    <w:p w:rsidR="00640511" w:rsidRPr="00BA4CA0" w:rsidRDefault="00640511" w:rsidP="00640511">
      <w:pPr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Северского района</w:t>
      </w:r>
      <w:r w:rsidRPr="00882C29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640511" w:rsidRDefault="00640511" w:rsidP="00640511">
      <w:pPr>
        <w:jc w:val="center"/>
        <w:rPr>
          <w:rFonts w:ascii="Times New Roman" w:hAnsi="Times New Roman"/>
          <w:sz w:val="28"/>
          <w:szCs w:val="28"/>
        </w:rPr>
      </w:pPr>
      <w:r w:rsidRPr="00BA4CA0">
        <w:rPr>
          <w:rFonts w:ascii="Times New Roman" w:hAnsi="Times New Roman"/>
          <w:kern w:val="2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kern w:val="2"/>
          <w:sz w:val="28"/>
          <w:szCs w:val="28"/>
        </w:rPr>
        <w:t xml:space="preserve">          от </w:t>
      </w:r>
      <w:r w:rsidR="00A0604C">
        <w:rPr>
          <w:rFonts w:ascii="Times New Roman" w:hAnsi="Times New Roman"/>
          <w:kern w:val="2"/>
          <w:sz w:val="28"/>
          <w:szCs w:val="28"/>
        </w:rPr>
        <w:t xml:space="preserve">                    №</w:t>
      </w:r>
    </w:p>
    <w:p w:rsidR="00640511" w:rsidRDefault="00640511" w:rsidP="00640511">
      <w:pPr>
        <w:rPr>
          <w:rFonts w:ascii="Times New Roman" w:hAnsi="Times New Roman"/>
          <w:sz w:val="28"/>
          <w:szCs w:val="28"/>
        </w:rPr>
      </w:pP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1172A6">
        <w:rPr>
          <w:rFonts w:ascii="Times New Roman" w:hAnsi="Times New Roman"/>
          <w:b/>
          <w:sz w:val="28"/>
          <w:szCs w:val="28"/>
        </w:rPr>
        <w:t>униципальная программа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C0601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Развитие</w:t>
      </w:r>
      <w:r w:rsidRPr="001172A6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 </w:t>
      </w:r>
      <w:proofErr w:type="gramStart"/>
      <w:r w:rsidRPr="001172A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172A6">
        <w:rPr>
          <w:rFonts w:ascii="Times New Roman" w:hAnsi="Times New Roman"/>
          <w:b/>
          <w:sz w:val="28"/>
          <w:szCs w:val="28"/>
        </w:rPr>
        <w:t xml:space="preserve"> 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1172A6">
        <w:rPr>
          <w:rFonts w:ascii="Times New Roman" w:hAnsi="Times New Roman"/>
          <w:b/>
          <w:sz w:val="28"/>
          <w:szCs w:val="28"/>
        </w:rPr>
        <w:t>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2177">
        <w:rPr>
          <w:rFonts w:ascii="Times New Roman" w:hAnsi="Times New Roman"/>
          <w:b/>
          <w:color w:val="000000"/>
          <w:sz w:val="28"/>
          <w:szCs w:val="28"/>
        </w:rPr>
        <w:t>Григорьевского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172A6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Северского района</w:t>
      </w:r>
      <w:r w:rsidRPr="00C0601F">
        <w:rPr>
          <w:rFonts w:ascii="Times New Roman" w:hAnsi="Times New Roman"/>
          <w:bCs/>
          <w:sz w:val="28"/>
          <w:szCs w:val="28"/>
        </w:rPr>
        <w:t>"</w:t>
      </w:r>
      <w:r w:rsidRPr="001172A6">
        <w:rPr>
          <w:rFonts w:ascii="Times New Roman" w:hAnsi="Times New Roman"/>
          <w:b/>
          <w:sz w:val="28"/>
          <w:szCs w:val="28"/>
        </w:rPr>
        <w:br/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1172A6">
        <w:rPr>
          <w:rFonts w:ascii="Times New Roman" w:hAnsi="Times New Roman"/>
          <w:b/>
          <w:sz w:val="28"/>
          <w:szCs w:val="28"/>
        </w:rPr>
        <w:t> - 20</w:t>
      </w:r>
      <w:r>
        <w:rPr>
          <w:rFonts w:ascii="Times New Roman" w:hAnsi="Times New Roman"/>
          <w:b/>
          <w:sz w:val="28"/>
          <w:szCs w:val="28"/>
        </w:rPr>
        <w:t>20</w:t>
      </w:r>
      <w:r w:rsidRPr="001172A6">
        <w:rPr>
          <w:rFonts w:ascii="Times New Roman" w:hAnsi="Times New Roman"/>
          <w:b/>
          <w:sz w:val="28"/>
          <w:szCs w:val="28"/>
        </w:rPr>
        <w:t> годы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1172A6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C0601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Развитие</w:t>
      </w:r>
      <w:r w:rsidRPr="001172A6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 </w:t>
      </w:r>
      <w:proofErr w:type="gramStart"/>
      <w:r w:rsidRPr="001172A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172A6">
        <w:rPr>
          <w:rFonts w:ascii="Times New Roman" w:hAnsi="Times New Roman"/>
          <w:b/>
          <w:sz w:val="28"/>
          <w:szCs w:val="28"/>
        </w:rPr>
        <w:t xml:space="preserve"> </w:t>
      </w:r>
    </w:p>
    <w:p w:rsidR="00640511" w:rsidRPr="001172A6" w:rsidRDefault="00640511" w:rsidP="00640511">
      <w:pPr>
        <w:pStyle w:val="affff1"/>
        <w:jc w:val="center"/>
        <w:rPr>
          <w:rFonts w:ascii="Times New Roman" w:hAnsi="Times New Roman"/>
          <w:b/>
          <w:sz w:val="28"/>
          <w:szCs w:val="28"/>
        </w:rPr>
      </w:pPr>
      <w:r w:rsidRPr="001172A6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Pr="009F2177">
        <w:rPr>
          <w:rFonts w:ascii="Times New Roman" w:hAnsi="Times New Roman"/>
          <w:b/>
          <w:color w:val="000000"/>
          <w:sz w:val="28"/>
          <w:szCs w:val="28"/>
        </w:rPr>
        <w:t>Григорьевского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172A6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Северского района</w:t>
      </w:r>
      <w:r w:rsidRPr="00C0601F">
        <w:rPr>
          <w:rFonts w:ascii="Times New Roman" w:hAnsi="Times New Roman"/>
          <w:bCs/>
          <w:sz w:val="28"/>
          <w:szCs w:val="28"/>
        </w:rPr>
        <w:t>"</w:t>
      </w:r>
      <w:r w:rsidRPr="001172A6">
        <w:rPr>
          <w:rFonts w:ascii="Times New Roman" w:hAnsi="Times New Roman"/>
          <w:b/>
          <w:sz w:val="28"/>
          <w:szCs w:val="28"/>
        </w:rPr>
        <w:br/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1172A6">
        <w:rPr>
          <w:rFonts w:ascii="Times New Roman" w:hAnsi="Times New Roman"/>
          <w:b/>
          <w:sz w:val="28"/>
          <w:szCs w:val="28"/>
        </w:rPr>
        <w:t> - 20</w:t>
      </w:r>
      <w:r>
        <w:rPr>
          <w:rFonts w:ascii="Times New Roman" w:hAnsi="Times New Roman"/>
          <w:b/>
          <w:sz w:val="28"/>
          <w:szCs w:val="28"/>
        </w:rPr>
        <w:t>20</w:t>
      </w:r>
      <w:r w:rsidRPr="001172A6">
        <w:rPr>
          <w:rFonts w:ascii="Times New Roman" w:hAnsi="Times New Roman"/>
          <w:b/>
          <w:sz w:val="28"/>
          <w:szCs w:val="28"/>
        </w:rPr>
        <w:t> годы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946"/>
      </w:tblGrid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D04788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 xml:space="preserve">Развитие малого и среднего предпринимательства на территории </w:t>
            </w:r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Северского района</w:t>
            </w:r>
            <w:r w:rsidRPr="00D04788">
              <w:rPr>
                <w:rFonts w:ascii="Times New Roman" w:hAnsi="Times New Roman"/>
                <w:bCs/>
                <w:sz w:val="28"/>
                <w:szCs w:val="28"/>
              </w:rPr>
              <w:t xml:space="preserve">" 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на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 годы (далее – муниципальная программа)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478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Северского района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640511" w:rsidRPr="00D04788" w:rsidTr="00640511">
        <w:trPr>
          <w:trHeight w:val="1934"/>
        </w:trPr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946" w:type="dxa"/>
          </w:tcPr>
          <w:p w:rsidR="00640511" w:rsidRPr="00092A77" w:rsidRDefault="00E66547" w:rsidP="00640511">
            <w:pPr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="00640511" w:rsidRPr="00092A77">
                <w:rPr>
                  <w:rStyle w:val="a4"/>
                  <w:rFonts w:ascii="Times New Roman" w:hAnsi="Times New Roman"/>
                  <w:sz w:val="28"/>
                  <w:szCs w:val="28"/>
                </w:rPr>
                <w:t>Федеральный закон</w:t>
              </w:r>
            </w:hyperlink>
            <w:r w:rsidR="00640511" w:rsidRPr="00092A77">
              <w:rPr>
                <w:rFonts w:ascii="Times New Roman" w:hAnsi="Times New Roman"/>
                <w:sz w:val="28"/>
                <w:szCs w:val="28"/>
              </w:rPr>
              <w:t xml:space="preserve"> от 24 июля 2007 года № 209-ФЗ </w:t>
            </w:r>
            <w:r w:rsidR="00640511" w:rsidRPr="00092A77">
              <w:rPr>
                <w:rFonts w:ascii="Times New Roman" w:hAnsi="Times New Roman"/>
                <w:sz w:val="28"/>
              </w:rPr>
              <w:t>"</w:t>
            </w:r>
            <w:r w:rsidR="00640511" w:rsidRPr="00092A77">
              <w:rPr>
                <w:rFonts w:ascii="Times New Roman" w:hAnsi="Times New Roman"/>
                <w:sz w:val="28"/>
                <w:szCs w:val="28"/>
              </w:rPr>
              <w:t>О развитии малого и среднего предпринимательства в Российской Федерации</w:t>
            </w:r>
            <w:r w:rsidR="00640511" w:rsidRPr="00092A77">
              <w:rPr>
                <w:rFonts w:ascii="Times New Roman" w:hAnsi="Times New Roman"/>
                <w:sz w:val="28"/>
              </w:rPr>
              <w:t>"</w:t>
            </w:r>
            <w:r w:rsidR="00640511" w:rsidRPr="00092A7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hyperlink r:id="rId11" w:history="1">
              <w:r w:rsidR="00640511" w:rsidRPr="00092A77">
                <w:rPr>
                  <w:rStyle w:val="a4"/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="00640511" w:rsidRPr="00092A77">
              <w:rPr>
                <w:rFonts w:ascii="Times New Roman" w:hAnsi="Times New Roman"/>
                <w:sz w:val="28"/>
                <w:szCs w:val="28"/>
              </w:rPr>
              <w:t xml:space="preserve"> Красн</w:t>
            </w:r>
            <w:r w:rsidR="00640511">
              <w:rPr>
                <w:rFonts w:ascii="Times New Roman" w:hAnsi="Times New Roman"/>
                <w:sz w:val="28"/>
                <w:szCs w:val="28"/>
              </w:rPr>
              <w:t xml:space="preserve">одарского края от </w:t>
            </w:r>
            <w:r w:rsidR="00640511" w:rsidRPr="00092A77">
              <w:rPr>
                <w:rFonts w:ascii="Times New Roman" w:hAnsi="Times New Roman"/>
                <w:sz w:val="28"/>
                <w:szCs w:val="28"/>
              </w:rPr>
              <w:t xml:space="preserve">4 апреля 2008 года № 1448-КЗ </w:t>
            </w:r>
            <w:r w:rsidR="00640511" w:rsidRPr="00092A77">
              <w:rPr>
                <w:rFonts w:ascii="Times New Roman" w:hAnsi="Times New Roman"/>
                <w:sz w:val="28"/>
              </w:rPr>
              <w:t>"</w:t>
            </w:r>
            <w:r w:rsidR="00640511" w:rsidRPr="00092A77">
              <w:rPr>
                <w:rFonts w:ascii="Times New Roman" w:hAnsi="Times New Roman"/>
                <w:sz w:val="28"/>
                <w:szCs w:val="28"/>
              </w:rPr>
              <w:t>О развитии малого и среднего предпринимательства в Краснодарском крае</w:t>
            </w:r>
            <w:r w:rsidR="00640511" w:rsidRPr="00092A77">
              <w:rPr>
                <w:rFonts w:ascii="Times New Roman" w:hAnsi="Times New Roman"/>
                <w:sz w:val="28"/>
              </w:rPr>
              <w:t>"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Основные разраб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отчики муниципальной программы</w:t>
            </w:r>
          </w:p>
        </w:tc>
        <w:tc>
          <w:tcPr>
            <w:tcW w:w="6946" w:type="dxa"/>
          </w:tcPr>
          <w:p w:rsidR="00640511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</w:t>
            </w:r>
          </w:p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администрации.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6946" w:type="dxa"/>
          </w:tcPr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Цели:</w:t>
            </w: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сельского поселения;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 обеспечение конкурентоспособности субъектов малого и среднего предпринимательства;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 оказание содействия субъектам малого и среднего предпринимательства в продвижении производимых ими товаров (работ, услуг);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 увеличение количества субъектов малого и среднего предпринимательства;</w:t>
            </w:r>
          </w:p>
          <w:p w:rsidR="00640511" w:rsidRPr="00854A74" w:rsidRDefault="00640511" w:rsidP="00640511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обеспечение занятости и развитие </w:t>
            </w:r>
            <w:proofErr w:type="spellStart"/>
            <w:r w:rsidRPr="00854A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самозанятости</w:t>
            </w:r>
            <w:proofErr w:type="spellEnd"/>
            <w:r w:rsidRPr="00854A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640511" w:rsidRPr="00854A74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 увеличение доли производимых субъектами малого и среднего предпринимательства товаров (раб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от, услуг) в объеме продукции, </w:t>
            </w:r>
            <w:r w:rsidRPr="00854A7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производимой предприятиями </w:t>
            </w:r>
            <w:r w:rsidRPr="003A1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4A7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сельского поселения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lastRenderedPageBreak/>
              <w:t>Задачи: - создание муниципальной нормативно-правовой базы, регулирующей вопросы развития и поддержки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развитие инфраструктуры поддержки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усиление роли общественных и профессиональных организаций и объединений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содействие развитию малого предпринимательства в приоритетных отрасл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ях экономики </w:t>
            </w:r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Pr="00854A74">
              <w:rPr>
                <w:rFonts w:ascii="Times New Roman" w:hAnsi="Times New Roman"/>
                <w:sz w:val="28"/>
                <w:szCs w:val="28"/>
              </w:rPr>
              <w:t xml:space="preserve"> поселения;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финансовая поддержка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имущественная поддержка субъектов малого и среднего предпринимательства;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информационная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нимательства </w:t>
            </w:r>
            <w:r w:rsidRPr="003A1D3C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Pr="00854A74">
              <w:rPr>
                <w:rFonts w:ascii="Times New Roman" w:hAnsi="Times New Roman"/>
                <w:sz w:val="28"/>
                <w:szCs w:val="28"/>
              </w:rPr>
              <w:t xml:space="preserve"> поселения;</w:t>
            </w:r>
          </w:p>
          <w:p w:rsidR="00640511" w:rsidRPr="00854A74" w:rsidRDefault="00640511" w:rsidP="00640511">
            <w:pPr>
              <w:shd w:val="clear" w:color="auto" w:fill="FFFFFF"/>
              <w:spacing w:before="24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A74">
              <w:rPr>
                <w:rFonts w:ascii="Times New Roman" w:hAnsi="Times New Roman"/>
                <w:sz w:val="28"/>
                <w:szCs w:val="28"/>
              </w:rPr>
              <w:t>- консультационная и организационная поддержка субъектов малого и среднего предпринимательства;</w:t>
            </w:r>
          </w:p>
          <w:p w:rsidR="00640511" w:rsidRPr="00092A77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малого предпринимательства к выполнению муниципальных заказов в сферах: благоустройства, </w:t>
            </w:r>
            <w:proofErr w:type="gramStart"/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жилищно-коммунальной</w:t>
            </w:r>
            <w:proofErr w:type="gramEnd"/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, ремонтно-строительных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от, общественного питания и др.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6946" w:type="dxa"/>
          </w:tcPr>
          <w:p w:rsidR="00640511" w:rsidRPr="00854A74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 - 20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54A74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за счет средств местного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40511" w:rsidRDefault="00640511" w:rsidP="00640511">
            <w:pPr>
              <w:shd w:val="clear" w:color="auto" w:fill="FFFFFF"/>
              <w:ind w:right="-8" w:firstLine="34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4788">
              <w:rPr>
                <w:rFonts w:ascii="Times New Roman" w:hAnsi="Times New Roman"/>
                <w:spacing w:val="2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8</w:t>
            </w:r>
            <w:r w:rsidRPr="00D0478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–15,0 тыс. рублей</w:t>
            </w:r>
          </w:p>
          <w:p w:rsidR="00640511" w:rsidRPr="00092A77" w:rsidRDefault="00640511" w:rsidP="00640511">
            <w:pPr>
              <w:shd w:val="clear" w:color="auto" w:fill="FFFFFF"/>
              <w:ind w:right="-8" w:firstLine="34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2019 год – 15,0</w:t>
            </w:r>
            <w:r w:rsidRPr="00D0478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тыс. рублей</w:t>
            </w:r>
          </w:p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–15,0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640511" w:rsidRPr="00D04788" w:rsidTr="00640511">
        <w:tc>
          <w:tcPr>
            <w:tcW w:w="3544" w:type="dxa"/>
          </w:tcPr>
          <w:p w:rsidR="00640511" w:rsidRPr="00D04788" w:rsidRDefault="00640511" w:rsidP="00640511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6946" w:type="dxa"/>
          </w:tcPr>
          <w:p w:rsidR="00640511" w:rsidRPr="00D04788" w:rsidRDefault="00640511" w:rsidP="0064051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3A1D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478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Северского района</w:t>
            </w:r>
          </w:p>
        </w:tc>
      </w:tr>
    </w:tbl>
    <w:p w:rsidR="00B9746C" w:rsidRDefault="00B9746C" w:rsidP="00640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46C" w:rsidRPr="00DA6B90" w:rsidRDefault="00B9746C" w:rsidP="00B9746C">
      <w:pPr>
        <w:pStyle w:val="affff1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90">
        <w:rPr>
          <w:rFonts w:ascii="Times New Roman" w:hAnsi="Times New Roman" w:cs="Times New Roman"/>
          <w:b/>
          <w:sz w:val="28"/>
          <w:szCs w:val="28"/>
        </w:rPr>
        <w:t xml:space="preserve">Содержание проблемы и обоснование необходимости ее решения программными методами </w:t>
      </w:r>
    </w:p>
    <w:p w:rsidR="00B9746C" w:rsidRDefault="00B9746C" w:rsidP="00640511">
      <w:pPr>
        <w:rPr>
          <w:rFonts w:ascii="Times New Roman" w:hAnsi="Times New Roman" w:cs="Times New Roman"/>
          <w:b/>
        </w:rPr>
      </w:pPr>
    </w:p>
    <w:p w:rsidR="00B9746C" w:rsidRPr="00723D77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rStyle w:val="affff6"/>
          <w:b w:val="0"/>
          <w:bCs/>
          <w:color w:val="333333"/>
        </w:rPr>
        <w:tab/>
      </w:r>
      <w:r w:rsidRPr="00723D77">
        <w:rPr>
          <w:rStyle w:val="affff6"/>
          <w:b w:val="0"/>
          <w:bCs/>
          <w:color w:val="000000"/>
          <w:sz w:val="28"/>
          <w:szCs w:val="28"/>
        </w:rPr>
        <w:t xml:space="preserve">Малое предпринимательство </w:t>
      </w:r>
      <w:r w:rsidRPr="00723D77">
        <w:rPr>
          <w:color w:val="000000"/>
          <w:sz w:val="28"/>
          <w:szCs w:val="28"/>
        </w:rPr>
        <w:t>– это особый сект</w:t>
      </w:r>
      <w:r>
        <w:rPr>
          <w:color w:val="000000"/>
          <w:sz w:val="28"/>
          <w:szCs w:val="28"/>
        </w:rPr>
        <w:t xml:space="preserve">ор экономики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</w:t>
      </w:r>
      <w:r w:rsidRPr="00723D77">
        <w:rPr>
          <w:color w:val="000000"/>
          <w:sz w:val="28"/>
          <w:szCs w:val="28"/>
        </w:rPr>
        <w:t xml:space="preserve"> поселения, представляющий собой совокупность индивидуальных предпринимателей, малых и средних предприятий, которые имеют определенные специфические черты, обуславливающие их поведение в условиях рынка.</w:t>
      </w:r>
    </w:p>
    <w:p w:rsidR="00B9746C" w:rsidRPr="00723D77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 w:rsidRPr="00723D77">
        <w:rPr>
          <w:color w:val="000000"/>
          <w:sz w:val="28"/>
          <w:szCs w:val="28"/>
        </w:rPr>
        <w:tab/>
        <w:t>Малый бизнес играет важную роль в решении экономических и соци</w:t>
      </w:r>
      <w:r>
        <w:rPr>
          <w:color w:val="000000"/>
          <w:sz w:val="28"/>
          <w:szCs w:val="28"/>
        </w:rPr>
        <w:t xml:space="preserve">альных задач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</w:t>
      </w:r>
      <w:r w:rsidRPr="00723D77">
        <w:rPr>
          <w:color w:val="000000"/>
          <w:sz w:val="28"/>
          <w:szCs w:val="28"/>
        </w:rPr>
        <w:t xml:space="preserve"> поселения,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</w:t>
      </w:r>
      <w:r w:rsidRPr="00723D77">
        <w:rPr>
          <w:color w:val="000000"/>
          <w:sz w:val="28"/>
          <w:szCs w:val="28"/>
        </w:rPr>
        <w:lastRenderedPageBreak/>
        <w:t>стабильность налоговых поступлений. Развитие предпринимательства является одной из приоритетных задач социально-экономическ</w:t>
      </w:r>
      <w:r>
        <w:rPr>
          <w:color w:val="000000"/>
          <w:sz w:val="28"/>
          <w:szCs w:val="28"/>
        </w:rPr>
        <w:t>ого развития</w:t>
      </w:r>
      <w:r w:rsidRPr="003A1D3C">
        <w:rPr>
          <w:color w:val="000000"/>
          <w:sz w:val="28"/>
          <w:szCs w:val="28"/>
        </w:rPr>
        <w:t>Григорьевского</w:t>
      </w:r>
      <w:r>
        <w:rPr>
          <w:color w:val="000000"/>
          <w:sz w:val="28"/>
          <w:szCs w:val="28"/>
        </w:rPr>
        <w:t xml:space="preserve"> сельского</w:t>
      </w:r>
      <w:r w:rsidRPr="00723D77">
        <w:rPr>
          <w:color w:val="000000"/>
          <w:sz w:val="28"/>
          <w:szCs w:val="28"/>
        </w:rPr>
        <w:t xml:space="preserve"> поселения.</w:t>
      </w:r>
    </w:p>
    <w:p w:rsidR="00B9746C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 w:rsidRPr="00723D77">
        <w:rPr>
          <w:color w:val="000000"/>
          <w:sz w:val="28"/>
          <w:szCs w:val="28"/>
        </w:rPr>
        <w:tab/>
      </w:r>
      <w:proofErr w:type="gramStart"/>
      <w:r w:rsidRPr="00723D77">
        <w:rPr>
          <w:color w:val="000000"/>
          <w:sz w:val="28"/>
          <w:szCs w:val="28"/>
        </w:rPr>
        <w:t>Увеличения численности субъектов малого предпринимательства, повышения занятости населения в сфере малого бизнеса, роста объемов продукции, произведенной предприятиями малого бизнеса во всех отраслях</w:t>
      </w:r>
      <w:r>
        <w:rPr>
          <w:color w:val="000000"/>
          <w:sz w:val="28"/>
          <w:szCs w:val="28"/>
        </w:rPr>
        <w:t xml:space="preserve"> экономики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поселения, можно достичь только путем активизации механизмовподдержки малого и среднего предпринимательства, объединением усилий и согласованностью действий органов местного самоуправления, организаций, образующих инфраструктуру поддержки малого и среднего предпринимательства, общественных объединений и некоммерческих организаций предпринимателей, субъектов малого</w:t>
      </w:r>
      <w:proofErr w:type="gramEnd"/>
      <w:r>
        <w:rPr>
          <w:color w:val="000000"/>
          <w:sz w:val="28"/>
          <w:szCs w:val="28"/>
        </w:rPr>
        <w:t xml:space="preserve"> и среднего предпринимательства, в связи с чем возникает необходимость принятия муниципальной целевой программы «Поддержка и развитие субъектов малого и среднего предпринимательства на территории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 на 201</w:t>
      </w:r>
      <w:r w:rsidR="0064051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-10</w:t>
      </w:r>
      <w:r w:rsidR="0064051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годы» с финансированием затрат из местного бюджета и других источников. Правовым основанием для принятия данной Программы является Федеральный закон от 24.07.2007 года № 209-ФЗ «О развитии малого и среднего предпринимательства в Российской Федерации». </w:t>
      </w:r>
    </w:p>
    <w:p w:rsidR="00B9746C" w:rsidRDefault="00B9746C" w:rsidP="00B9746C">
      <w:pPr>
        <w:pStyle w:val="affff5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B9746C" w:rsidRPr="00B208A6" w:rsidRDefault="00B9746C" w:rsidP="00640511">
      <w:pPr>
        <w:pStyle w:val="affff1"/>
        <w:rPr>
          <w:rFonts w:ascii="Times New Roman" w:hAnsi="Times New Roman" w:cs="Times New Roman"/>
          <w:b/>
          <w:sz w:val="28"/>
          <w:szCs w:val="28"/>
        </w:rPr>
      </w:pPr>
    </w:p>
    <w:p w:rsidR="00B9746C" w:rsidRPr="00DA6B90" w:rsidRDefault="00B9746C" w:rsidP="00B9746C">
      <w:pPr>
        <w:pStyle w:val="afff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90">
        <w:rPr>
          <w:rFonts w:ascii="Times New Roman" w:hAnsi="Times New Roman" w:cs="Times New Roman"/>
          <w:b/>
          <w:sz w:val="28"/>
          <w:szCs w:val="28"/>
        </w:rPr>
        <w:t>2. Цели и основные задачи муниципальной программы</w:t>
      </w:r>
    </w:p>
    <w:p w:rsidR="00B9746C" w:rsidRPr="00DA6B90" w:rsidRDefault="00B9746C" w:rsidP="00B9746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46C" w:rsidRDefault="00B9746C" w:rsidP="00B974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1172A6">
        <w:rPr>
          <w:rFonts w:ascii="Times New Roman" w:hAnsi="Times New Roman" w:cs="Times New Roman"/>
          <w:sz w:val="28"/>
          <w:szCs w:val="28"/>
        </w:rPr>
        <w:t>рограммы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746C" w:rsidRDefault="00B9746C" w:rsidP="00B974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46C" w:rsidRDefault="00B9746C" w:rsidP="00B974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2A6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конкурентоспособности субъектов малого и среднего предпринимательства;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оказание содействия субъектам малого и среднего предпринимательства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 в продвижении производимых ими товаров (работ, услуг);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увеличение количества малого и среднего предпринимательства;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обеспечение занятости и развитие </w:t>
      </w:r>
      <w:proofErr w:type="spellStart"/>
      <w:r>
        <w:rPr>
          <w:color w:val="000000"/>
          <w:sz w:val="28"/>
          <w:szCs w:val="28"/>
        </w:rPr>
        <w:t>самозанятости</w:t>
      </w:r>
      <w:proofErr w:type="spellEnd"/>
      <w:r>
        <w:rPr>
          <w:color w:val="000000"/>
          <w:sz w:val="28"/>
          <w:szCs w:val="28"/>
        </w:rPr>
        <w:t>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и вовлечение в малое предпринимательство талантливой молодежи и потенциальных управленцев;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увеличение доли производимых субъектами малого и среднего предпринимательства товаров (работ, услуг) в объеме продукции, производимой предприятиями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 Задачи, которые необходимо решить для достижения поставленных целей: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муниципальной нормативно-правовой базы, регулирующей вопросы развития и поддержки субъектов малого и среднего предпринимательства;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развитие инфраструктуры поддержки субъектов малого и среднего предпринимательства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поселения;</w:t>
      </w:r>
    </w:p>
    <w:p w:rsidR="00B9746C" w:rsidRPr="00191B89" w:rsidRDefault="00B9746C" w:rsidP="00B9746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B89">
        <w:rPr>
          <w:rFonts w:ascii="Times New Roman" w:hAnsi="Times New Roman" w:cs="Times New Roman"/>
          <w:color w:val="000000"/>
          <w:sz w:val="28"/>
          <w:szCs w:val="28"/>
        </w:rPr>
        <w:t>- усиление роли общественных и профессиональных организаций и объединений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редприни</w:t>
      </w:r>
      <w:r w:rsidRPr="00191B89">
        <w:rPr>
          <w:rFonts w:ascii="Times New Roman" w:hAnsi="Times New Roman" w:cs="Times New Roman"/>
          <w:color w:val="000000"/>
          <w:sz w:val="28"/>
          <w:szCs w:val="28"/>
        </w:rPr>
        <w:t>мателей;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изменение отношения населения к предпринимательской деятельности;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 xml:space="preserve">- содействие развитию малого предпринимательства в приоритетных отраслях экономики района: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ремесленничество; сельское хозяйство (крестьянские (фермерские) хозяйства, переработка сельскохозяйственной продукции); </w:t>
      </w:r>
      <w:proofErr w:type="gramEnd"/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финансовая поддержка субъектов малого и среднего предпринимательства </w:t>
      </w:r>
      <w:r w:rsidRPr="003A1D3C">
        <w:rPr>
          <w:color w:val="000000"/>
          <w:sz w:val="28"/>
          <w:szCs w:val="28"/>
        </w:rPr>
        <w:t xml:space="preserve">Григорьевского </w:t>
      </w:r>
      <w:r>
        <w:rPr>
          <w:color w:val="000000"/>
          <w:sz w:val="28"/>
          <w:szCs w:val="28"/>
        </w:rPr>
        <w:t>сельского поселения;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имущественная поддержка субъектов малого и среднего предпринимательства;</w:t>
      </w:r>
    </w:p>
    <w:p w:rsidR="00B9746C" w:rsidRPr="003A1D3C" w:rsidRDefault="00B9746C" w:rsidP="00B974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D3C">
        <w:rPr>
          <w:rFonts w:ascii="Times New Roman" w:hAnsi="Times New Roman" w:cs="Times New Roman"/>
          <w:color w:val="000000"/>
          <w:sz w:val="28"/>
          <w:szCs w:val="28"/>
        </w:rPr>
        <w:t xml:space="preserve">         -информационная поддержка субъектов малого и среднего предпринимательства поселения и организаций, образующих инфраструктуру поддержки субъектов малого и среднего предпринимательства на территории Григорьевского  сельского поселения;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пропаганда (популяризация) предпринимательской деятельности;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 и др.</w:t>
      </w:r>
    </w:p>
    <w:p w:rsidR="00B9746C" w:rsidRDefault="00B9746C" w:rsidP="00B9746C">
      <w:pPr>
        <w:pStyle w:val="afff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sectPr w:rsidR="00B9746C" w:rsidSect="00BB0FF7">
          <w:pgSz w:w="11906" w:h="16838"/>
          <w:pgMar w:top="568" w:right="539" w:bottom="357" w:left="720" w:header="709" w:footer="709" w:gutter="0"/>
          <w:cols w:space="720"/>
        </w:sectPr>
      </w:pPr>
    </w:p>
    <w:p w:rsidR="00B9746C" w:rsidRDefault="00B9746C" w:rsidP="00B9746C"/>
    <w:p w:rsidR="00B9746C" w:rsidRDefault="00B9746C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Перечень основных мероприятий программы и обоснование ресурсного обеспечения 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муниципальной</w:t>
      </w:r>
      <w:r>
        <w:rPr>
          <w:rFonts w:ascii="Times New Roman" w:hAnsi="Times New Roman" w:cs="Times New Roman"/>
          <w:b/>
        </w:rPr>
        <w:tab/>
        <w:t xml:space="preserve">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5"/>
        <w:gridCol w:w="2899"/>
        <w:gridCol w:w="972"/>
        <w:gridCol w:w="1418"/>
        <w:gridCol w:w="1189"/>
        <w:gridCol w:w="180"/>
        <w:gridCol w:w="1096"/>
        <w:gridCol w:w="180"/>
        <w:gridCol w:w="954"/>
        <w:gridCol w:w="3003"/>
        <w:gridCol w:w="2126"/>
      </w:tblGrid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72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418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599" w:type="dxa"/>
            <w:gridSpan w:val="5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Объем   финансирования  (тыс. руб.)</w:t>
            </w:r>
          </w:p>
        </w:tc>
        <w:tc>
          <w:tcPr>
            <w:tcW w:w="3003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</w:tcPr>
          <w:p w:rsidR="00B9746C" w:rsidRPr="006414E2" w:rsidRDefault="00B9746C" w:rsidP="00640511">
            <w:pPr>
              <w:ind w:right="-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бюджетных средств</w:t>
            </w:r>
          </w:p>
        </w:tc>
      </w:tr>
      <w:tr w:rsidR="00B9746C" w:rsidRPr="006414E2" w:rsidTr="006F0F72">
        <w:trPr>
          <w:trHeight w:val="400"/>
        </w:trPr>
        <w:tc>
          <w:tcPr>
            <w:tcW w:w="845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9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9" w:type="dxa"/>
            <w:gridSpan w:val="5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3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Merge w:val="restart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7</w:t>
            </w:r>
          </w:p>
        </w:tc>
      </w:tr>
      <w:tr w:rsidR="00B9746C" w:rsidRPr="006414E2" w:rsidTr="006F0F72">
        <w:trPr>
          <w:trHeight w:val="240"/>
        </w:trPr>
        <w:tc>
          <w:tcPr>
            <w:tcW w:w="845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201</w:t>
            </w:r>
            <w:r w:rsidR="006405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201</w:t>
            </w:r>
            <w:r w:rsidR="006405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20</w:t>
            </w:r>
            <w:r w:rsidR="00640511">
              <w:rPr>
                <w:rFonts w:ascii="Times New Roman" w:hAnsi="Times New Roman" w:cs="Times New Roman"/>
              </w:rPr>
              <w:t>20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8" w:type="dxa"/>
            <w:gridSpan w:val="9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условия для обеспечения стабильной занятости населения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секторе малого и среднего бизнеса с увеличением числа субъектов малого и среднего предпринимательства в поселении и увеличения налоговых и неналоговых поступлений от субъектов малого и среднего предпринимательства</w:t>
            </w: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118" w:type="dxa"/>
            <w:gridSpan w:val="9"/>
          </w:tcPr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развитие инфраструктуры поддержки субъектов малого и среднего предпринимательства;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усиление роли общественных и профессиональных организаций и объединений предпринимательства;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содействие развитию малого предпринимательства в приоритетных отрасл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экономики Григорьевского сельского</w:t>
            </w: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финансовая поддержка субъектов малого и среднего предпринимательства;</w:t>
            </w:r>
          </w:p>
          <w:p w:rsidR="00B9746C" w:rsidRPr="006414E2" w:rsidRDefault="00B9746C" w:rsidP="00640511">
            <w:pPr>
              <w:shd w:val="clear" w:color="auto" w:fill="FFFFFF"/>
              <w:spacing w:before="24" w:line="317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- имущественная поддержка субъектов малого и среднего предпринимательства;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017" w:type="dxa"/>
            <w:gridSpan w:val="10"/>
          </w:tcPr>
          <w:p w:rsidR="00B9746C" w:rsidRPr="006414E2" w:rsidRDefault="006F0F72" w:rsidP="00640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Р</w:t>
            </w:r>
            <w:r w:rsidR="00B9746C" w:rsidRPr="006414E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азвитие  малого и среднего предпринимательства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6414E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а территории Григорьевского сельского</w:t>
            </w:r>
            <w:r w:rsidRPr="006414E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 поселения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развития малого и среднего предпринимательства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территории Григорьевского 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поселения.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276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003" w:type="dxa"/>
            <w:vMerge w:val="restart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числа субъектов малого и среднего предпринимательства;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решение проблемы занятости населения путем создания новых рабочих мест в сфере малого и среднего предпринимательства;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увеличение размера средней заработной платы 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малом предпринимательстве до среднеотраслевого уровня;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налоговых поступлений от субъектов малого и среднего предпринимательства в бюджеты всех уровней;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решение актуальных проблем поселения путем привлечения субъектов малого и среднего предпринимательства.</w:t>
            </w:r>
          </w:p>
          <w:p w:rsidR="00B9746C" w:rsidRPr="006414E2" w:rsidRDefault="00B9746C" w:rsidP="0064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малого и среднего предпринимательства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746C" w:rsidRPr="006414E2" w:rsidTr="006F0F72">
        <w:tc>
          <w:tcPr>
            <w:tcW w:w="845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89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конференций, семинаров, круглых столов по проблемам развития предпринимательства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Григорьевского 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поселения.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276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gridSpan w:val="2"/>
          </w:tcPr>
          <w:p w:rsidR="00B9746C" w:rsidRPr="006414E2" w:rsidRDefault="00B9746C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003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9746C" w:rsidRPr="006414E2" w:rsidRDefault="00B9746C" w:rsidP="00640511">
            <w:pPr>
              <w:rPr>
                <w:rFonts w:ascii="Times New Roman" w:hAnsi="Times New Roman" w:cs="Times New Roman"/>
              </w:rPr>
            </w:pPr>
          </w:p>
        </w:tc>
      </w:tr>
      <w:tr w:rsidR="00640511" w:rsidRPr="006414E2" w:rsidTr="006F0F72">
        <w:tc>
          <w:tcPr>
            <w:tcW w:w="845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2899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предпринимателям в вопросах подготовки и оформления земельно-правовой разрешительной документации, связанной с привлечением инвестиций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экономику Григорьевского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поселения.</w:t>
            </w:r>
          </w:p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276" w:type="dxa"/>
            <w:gridSpan w:val="2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gridSpan w:val="2"/>
          </w:tcPr>
          <w:p w:rsidR="00640511" w:rsidRPr="006414E2" w:rsidRDefault="00640511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003" w:type="dxa"/>
            <w:vMerge/>
            <w:vAlign w:val="center"/>
          </w:tcPr>
          <w:p w:rsidR="00640511" w:rsidRPr="006414E2" w:rsidRDefault="00640511" w:rsidP="0064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40511" w:rsidRPr="006414E2" w:rsidRDefault="00640511" w:rsidP="00640511">
            <w:pPr>
              <w:rPr>
                <w:rFonts w:ascii="Times New Roman" w:hAnsi="Times New Roman" w:cs="Times New Roman"/>
              </w:rPr>
            </w:pPr>
          </w:p>
        </w:tc>
      </w:tr>
      <w:tr w:rsidR="001F7767" w:rsidRPr="006414E2" w:rsidTr="006F0F72">
        <w:tc>
          <w:tcPr>
            <w:tcW w:w="845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 w:rsidRPr="006414E2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9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Субсидирование (возмещение) за счет сре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бюджета Григорьевского сельского</w:t>
            </w:r>
            <w:r w:rsidRPr="006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 части затрат на уплату процентов по кредитам Российских кредитных организаций, полученным субъектами малого и (или) среднего предпринимательства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Григорьевского сельского поселения</w:t>
            </w:r>
          </w:p>
        </w:tc>
        <w:tc>
          <w:tcPr>
            <w:tcW w:w="972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1F7767" w:rsidRPr="006414E2" w:rsidRDefault="001F7767" w:rsidP="00640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3" w:type="dxa"/>
            <w:vMerge/>
            <w:vAlign w:val="center"/>
          </w:tcPr>
          <w:p w:rsidR="001F7767" w:rsidRPr="006414E2" w:rsidRDefault="001F7767" w:rsidP="0064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F7767" w:rsidRPr="006414E2" w:rsidRDefault="001F7767" w:rsidP="00640511">
            <w:pPr>
              <w:rPr>
                <w:rFonts w:ascii="Times New Roman" w:hAnsi="Times New Roman" w:cs="Times New Roman"/>
              </w:rPr>
            </w:pPr>
          </w:p>
        </w:tc>
      </w:tr>
    </w:tbl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DA6B90" w:rsidRDefault="00B9746C" w:rsidP="00DA6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объем финансирования на </w:t>
      </w:r>
      <w:r>
        <w:rPr>
          <w:rFonts w:ascii="Times New Roman" w:hAnsi="Times New Roman" w:cs="Times New Roman"/>
          <w:b/>
        </w:rPr>
        <w:t>201</w:t>
      </w:r>
      <w:r w:rsidR="00640511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-20</w:t>
      </w:r>
      <w:r w:rsidR="0064051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годы</w:t>
      </w:r>
      <w:r>
        <w:rPr>
          <w:rFonts w:ascii="Times New Roman" w:hAnsi="Times New Roman" w:cs="Times New Roman"/>
        </w:rPr>
        <w:t xml:space="preserve"> составляе</w:t>
      </w:r>
      <w:r w:rsidR="00DA6B90">
        <w:rPr>
          <w:rFonts w:ascii="Times New Roman" w:hAnsi="Times New Roman" w:cs="Times New Roman"/>
        </w:rPr>
        <w:t xml:space="preserve">т  </w:t>
      </w:r>
      <w:r w:rsidR="00640511">
        <w:rPr>
          <w:rFonts w:ascii="Times New Roman" w:hAnsi="Times New Roman" w:cs="Times New Roman"/>
          <w:b/>
        </w:rPr>
        <w:t>45</w:t>
      </w:r>
      <w:r w:rsidR="00DA6B90">
        <w:rPr>
          <w:rFonts w:ascii="Times New Roman" w:hAnsi="Times New Roman" w:cs="Times New Roman"/>
          <w:b/>
        </w:rPr>
        <w:t>,00 тыс. руб.</w:t>
      </w:r>
    </w:p>
    <w:p w:rsidR="00AD4369" w:rsidRDefault="00AD4369" w:rsidP="00DA6B90">
      <w:pPr>
        <w:rPr>
          <w:rFonts w:ascii="Times New Roman" w:hAnsi="Times New Roman" w:cs="Times New Roman"/>
          <w:b/>
        </w:rPr>
        <w:sectPr w:rsidR="00AD4369" w:rsidSect="00AD4369">
          <w:pgSz w:w="16838" w:h="11906" w:orient="landscape"/>
          <w:pgMar w:top="539" w:right="357" w:bottom="720" w:left="1134" w:header="709" w:footer="709" w:gutter="0"/>
          <w:cols w:space="720"/>
        </w:sect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  Механизм реализации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 xml:space="preserve">Субсидирование (возмещение) за счет средств бюджета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  <w:color w:val="000000"/>
        </w:rPr>
        <w:t xml:space="preserve"> сельского поселения  части затрат на уплату процентов по кредитам Российских кредитных организаций, полученным субъектами малого и (или) среднего предпринимательства (Приложение № 1 к настоящей программе</w:t>
      </w:r>
      <w:r>
        <w:rPr>
          <w:rFonts w:ascii="Times New Roman" w:hAnsi="Times New Roman" w:cs="Times New Roman"/>
        </w:rPr>
        <w:t xml:space="preserve"> развития малого и среднего предпринимательства на территории</w:t>
      </w:r>
      <w:r w:rsidR="00640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 w:rsidR="00640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сельского поселения на 201</w:t>
      </w:r>
      <w:r w:rsidR="0064051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-20</w:t>
      </w:r>
      <w:r w:rsidR="0064051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годы «</w:t>
      </w:r>
      <w:r>
        <w:rPr>
          <w:rFonts w:ascii="Times New Roman" w:hAnsi="Times New Roman" w:cs="Times New Roman"/>
          <w:color w:val="000000"/>
        </w:rPr>
        <w:t>Порядок возмещения (субсидирования) из 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части затрат на уплату процентов по кредитам российских кредитных</w:t>
      </w:r>
      <w:proofErr w:type="gramEnd"/>
      <w:r>
        <w:rPr>
          <w:rFonts w:ascii="Times New Roman" w:hAnsi="Times New Roman" w:cs="Times New Roman"/>
          <w:color w:val="000000"/>
        </w:rPr>
        <w:t xml:space="preserve"> организаций, </w:t>
      </w:r>
      <w:proofErr w:type="gramStart"/>
      <w:r>
        <w:rPr>
          <w:rFonts w:ascii="Times New Roman" w:hAnsi="Times New Roman" w:cs="Times New Roman"/>
          <w:color w:val="000000"/>
        </w:rPr>
        <w:t>полученным</w:t>
      </w:r>
      <w:proofErr w:type="gramEnd"/>
      <w:r>
        <w:rPr>
          <w:rFonts w:ascii="Times New Roman" w:hAnsi="Times New Roman" w:cs="Times New Roman"/>
          <w:color w:val="000000"/>
        </w:rPr>
        <w:t xml:space="preserve"> субъектами малого и (или) среднего предпринимательства».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Поддержка в рамках настоящей Программы предоставляется субъектам малого и (или) среднего предпринимательства, отвечающим условиям, установленным статьей 4 Федерального закона от 24.07.2007 года № 209-ФЗ «О развитии малого и среднего предпринимательства в Российской Федерации» и: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зарегистрированным в установленном порядке на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  <w:color w:val="000000"/>
        </w:rPr>
        <w:t>поселения;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не находящимся в стадии реорганизации, ликвидации или банкротства;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не имеющим просроченную задолженность по налоговым и иным обязательным платежам, а также по начисленным, но не уплаченным штрафам и пеням в бюджеты всех уровней и во внебюджетные фонды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</w:rPr>
        <w:t xml:space="preserve"> ходом реализации Программы осуществляет  заместитель 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Текущее управление программой осуществляет </w:t>
      </w:r>
      <w:r>
        <w:rPr>
          <w:rFonts w:ascii="Times New Roman" w:hAnsi="Times New Roman" w:cs="Times New Roman"/>
        </w:rPr>
        <w:t>отдел финансов, бюджета и экономики,</w:t>
      </w:r>
      <w:r>
        <w:rPr>
          <w:rFonts w:ascii="Times New Roman" w:hAnsi="Times New Roman" w:cs="Times New Roman"/>
          <w:color w:val="000000"/>
        </w:rPr>
        <w:t>который: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несет ответственность за реализацию Программы, осуществляет координацию муниципальных заказчиков, исполнителей мероприятий Программы и других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с учетом выделяемых на реализацию Программы финансовых средств ежегодно в установленном порядке принимает меры по уточнению целевых показателей и затрат по программным мероприятиям, механизму реализации Программы, составу исполнителей;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разрабатывает в пределах своих полномочий правовые акты, необходимые для выполнения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разрабатывает перечень целевых индикаторов и показателей для мониторинга реализации программных мероприятий и осуществляет ведение ежеквартальной отчетности по реализации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- обеспечивает организацию и проведение конкурсов (торгов) в соответствии с нормативно-правовыми актами Российской Федерации и Краснодарского края, касающимися размещения заказа на закупки продукции, работу и услуги по отбору исполнителей программных мероприятий.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5.Ожидаемый результат реализации Программы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</w:rPr>
        <w:lastRenderedPageBreak/>
        <w:t>улучшению качества предоставляемых услуг.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Ожидаемые результаты реализации Программы: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увеличение числа субъектов малого и среднего предпринимательства;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решение проблемы занятости населения путем создания новых рабочих мест в сфере малого и среднего предпринимательства;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увеличение размера средней заработной платы в малом предпринимательстве до среднеотраслевого уровня;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увеличение налоговых поступлений от субъектов малого и среднего предпринимательства в бюджеты всех уровней;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решение актуальных проблем поселения путем привлечения субъектов малого и среднего предпринимательства.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66106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B9746C">
        <w:rPr>
          <w:rFonts w:ascii="Times New Roman" w:hAnsi="Times New Roman" w:cs="Times New Roman"/>
          <w:b/>
        </w:rPr>
        <w:t>. Нормативное обеспечение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9746C" w:rsidRDefault="00B9746C" w:rsidP="00B9746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реализации Программы и с учетом принятия федеральных,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краевых, муниципальных нормативных правовых  актов,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 поселения могут разрабатываться и приниматься правовые акты, необходимые для осуществления Программы.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66106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9746C">
        <w:rPr>
          <w:rFonts w:ascii="Times New Roman" w:hAnsi="Times New Roman" w:cs="Times New Roman"/>
          <w:b/>
        </w:rPr>
        <w:t>. Методика оценки эффективности реализации Программы</w:t>
      </w:r>
    </w:p>
    <w:p w:rsidR="00B9746C" w:rsidRDefault="00B9746C" w:rsidP="00B9746C">
      <w:pPr>
        <w:rPr>
          <w:rFonts w:ascii="Times New Roman" w:hAnsi="Times New Roman" w:cs="Times New Roman"/>
          <w:b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Методика оценки эффективности реализации муниципальной Программы определяет алгоритм оценки и результативности и эффективности подпрограмм, входящих в состав муниципальной программы, а также мероприятий муниципальной программы в процессе и по итогам ее реализации.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случае продолжения реализации в составе муниципальной программы </w:t>
      </w:r>
      <w:proofErr w:type="gramStart"/>
      <w:r>
        <w:rPr>
          <w:rFonts w:ascii="Times New Roman" w:hAnsi="Times New Roman" w:cs="Times New Roman"/>
        </w:rPr>
        <w:t>мероприятий, начатых в рамках реализации  муниципальной программы осуществляется</w:t>
      </w:r>
      <w:proofErr w:type="gramEnd"/>
      <w:r>
        <w:rPr>
          <w:rFonts w:ascii="Times New Roman" w:hAnsi="Times New Roman" w:cs="Times New Roman"/>
        </w:rPr>
        <w:t xml:space="preserve"> с учетом количественных и качественных показателей на момент включения данного мероприятия (мероприятий) в муниципальную программу.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Под результативностью понимается степень </w:t>
      </w:r>
      <w:proofErr w:type="gramStart"/>
      <w:r>
        <w:rPr>
          <w:rFonts w:ascii="Times New Roman" w:hAnsi="Times New Roman" w:cs="Times New Roman"/>
        </w:rPr>
        <w:t>достижения запланированного уровня нефинансовых результатов реализации  муниципальной программы</w:t>
      </w:r>
      <w:proofErr w:type="gramEnd"/>
      <w:r>
        <w:rPr>
          <w:rFonts w:ascii="Times New Roman" w:hAnsi="Times New Roman" w:cs="Times New Roman"/>
        </w:rPr>
        <w:t>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муниципальной программы.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Для оценки результативности муниципальной программы должны быть использованы плановые и фактические значения соответствующих целевых показателей.</w:t>
      </w:r>
    </w:p>
    <w:p w:rsidR="00B9746C" w:rsidRPr="004F6FB9" w:rsidRDefault="00B9746C" w:rsidP="00B9746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>Индекс результативности муниципальной программы определяется по формулам:</w:t>
      </w:r>
      <w:proofErr w:type="spellStart"/>
      <w:r w:rsidRPr="004F6FB9">
        <w:rPr>
          <w:rFonts w:ascii="Times New Roman" w:hAnsi="Times New Roman" w:cs="Times New Roman"/>
          <w:i/>
          <w:lang w:val="en-US"/>
        </w:rPr>
        <w:t>Ip</w:t>
      </w:r>
      <w:proofErr w:type="spellEnd"/>
      <w:r w:rsidRPr="004F6FB9">
        <w:rPr>
          <w:rFonts w:ascii="Times New Roman" w:hAnsi="Times New Roman" w:cs="Times New Roman"/>
          <w:i/>
        </w:rPr>
        <w:t xml:space="preserve"> = ∑ (</w:t>
      </w:r>
      <w:r w:rsidRPr="004F6FB9">
        <w:rPr>
          <w:rFonts w:ascii="Times New Roman" w:hAnsi="Times New Roman" w:cs="Times New Roman"/>
          <w:i/>
          <w:lang w:val="en-US"/>
        </w:rPr>
        <w:t>M</w:t>
      </w:r>
      <w:proofErr w:type="spellStart"/>
      <w:r w:rsidRPr="004F6FB9">
        <w:rPr>
          <w:rFonts w:ascii="Times New Roman" w:hAnsi="Times New Roman" w:cs="Times New Roman"/>
          <w:i/>
        </w:rPr>
        <w:t>п</w:t>
      </w:r>
      <w:proofErr w:type="spellEnd"/>
      <w:r w:rsidRPr="004F6FB9">
        <w:rPr>
          <w:rFonts w:ascii="Times New Roman" w:hAnsi="Times New Roman" w:cs="Times New Roman"/>
          <w:i/>
        </w:rPr>
        <w:t xml:space="preserve"> *</w:t>
      </w:r>
      <w:r w:rsidRPr="004F6FB9">
        <w:rPr>
          <w:rFonts w:ascii="Times New Roman" w:hAnsi="Times New Roman" w:cs="Times New Roman"/>
          <w:i/>
          <w:lang w:val="en-US"/>
        </w:rPr>
        <w:t>S</w:t>
      </w:r>
      <w:r w:rsidRPr="004F6FB9">
        <w:rPr>
          <w:rFonts w:ascii="Times New Roman" w:hAnsi="Times New Roman" w:cs="Times New Roman"/>
          <w:i/>
        </w:rPr>
        <w:t>), где</w:t>
      </w:r>
    </w:p>
    <w:p w:rsidR="00B9746C" w:rsidRDefault="00B9746C" w:rsidP="00B9746C">
      <w:pPr>
        <w:ind w:left="108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Ip</w:t>
      </w:r>
      <w:proofErr w:type="spellEnd"/>
      <w:r>
        <w:rPr>
          <w:rFonts w:ascii="Times New Roman" w:hAnsi="Times New Roman" w:cs="Times New Roman"/>
        </w:rPr>
        <w:t xml:space="preserve"> - индекс результативности муниципальной программы;</w:t>
      </w:r>
    </w:p>
    <w:p w:rsidR="00B9746C" w:rsidRDefault="00B9746C" w:rsidP="00B9746C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- </w:t>
      </w:r>
      <w:proofErr w:type="gramStart"/>
      <w:r>
        <w:rPr>
          <w:rFonts w:ascii="Times New Roman" w:hAnsi="Times New Roman" w:cs="Times New Roman"/>
        </w:rPr>
        <w:t>соотношение</w:t>
      </w:r>
      <w:proofErr w:type="gramEnd"/>
      <w:r>
        <w:rPr>
          <w:rFonts w:ascii="Times New Roman" w:hAnsi="Times New Roman" w:cs="Times New Roman"/>
        </w:rPr>
        <w:t xml:space="preserve"> достигнутых и плановых результатов целевых </w:t>
      </w:r>
    </w:p>
    <w:p w:rsidR="004F6FB9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значений показателей.</w:t>
      </w:r>
    </w:p>
    <w:p w:rsidR="00B9746C" w:rsidRDefault="00B9746C" w:rsidP="004F6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Соотношение рассчитывается по формуле: </w:t>
      </w:r>
      <w:r w:rsidRPr="004F6FB9">
        <w:rPr>
          <w:rFonts w:ascii="Times New Roman" w:hAnsi="Times New Roman" w:cs="Times New Roman"/>
          <w:i/>
          <w:lang w:val="en-US"/>
        </w:rPr>
        <w:t>S</w:t>
      </w:r>
      <w:r w:rsidRPr="004F6FB9">
        <w:rPr>
          <w:rFonts w:ascii="Times New Roman" w:hAnsi="Times New Roman" w:cs="Times New Roman"/>
          <w:i/>
        </w:rPr>
        <w:t xml:space="preserve"> =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 xml:space="preserve">ф /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>п-</w:t>
      </w:r>
      <w:r w:rsidR="004F6FB9">
        <w:rPr>
          <w:rFonts w:ascii="Times New Roman" w:hAnsi="Times New Roman" w:cs="Times New Roman"/>
        </w:rPr>
        <w:t xml:space="preserve">    в</w:t>
      </w:r>
      <w:r>
        <w:rPr>
          <w:rFonts w:ascii="Times New Roman" w:hAnsi="Times New Roman" w:cs="Times New Roman"/>
        </w:rPr>
        <w:t xml:space="preserve"> случае использования показателей, направленных на увеличение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целевых значений; </w:t>
      </w:r>
    </w:p>
    <w:p w:rsidR="00B9746C" w:rsidRDefault="00B9746C" w:rsidP="004763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6FB9">
        <w:rPr>
          <w:rFonts w:ascii="Times New Roman" w:hAnsi="Times New Roman" w:cs="Times New Roman"/>
          <w:i/>
          <w:lang w:val="en-US"/>
        </w:rPr>
        <w:t>S</w:t>
      </w:r>
      <w:r w:rsidRPr="004F6FB9">
        <w:rPr>
          <w:rFonts w:ascii="Times New Roman" w:hAnsi="Times New Roman" w:cs="Times New Roman"/>
          <w:i/>
        </w:rPr>
        <w:t xml:space="preserve"> =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 xml:space="preserve">ф / </w:t>
      </w:r>
      <w:r w:rsidRPr="004F6FB9">
        <w:rPr>
          <w:rFonts w:ascii="Times New Roman" w:hAnsi="Times New Roman" w:cs="Times New Roman"/>
          <w:i/>
          <w:lang w:val="en-US"/>
        </w:rPr>
        <w:t>R</w:t>
      </w:r>
      <w:r w:rsidRPr="004F6FB9">
        <w:rPr>
          <w:rFonts w:ascii="Times New Roman" w:hAnsi="Times New Roman" w:cs="Times New Roman"/>
          <w:i/>
        </w:rPr>
        <w:t>п</w:t>
      </w:r>
      <w:r>
        <w:rPr>
          <w:rFonts w:ascii="Times New Roman" w:hAnsi="Times New Roman" w:cs="Times New Roman"/>
        </w:rPr>
        <w:t>-</w:t>
      </w:r>
      <w:r w:rsidR="004F6FB9">
        <w:rPr>
          <w:rFonts w:ascii="Times New Roman" w:hAnsi="Times New Roman" w:cs="Times New Roman"/>
        </w:rPr>
        <w:t xml:space="preserve">    в</w:t>
      </w:r>
      <w:r>
        <w:rPr>
          <w:rFonts w:ascii="Times New Roman" w:hAnsi="Times New Roman" w:cs="Times New Roman"/>
        </w:rPr>
        <w:t xml:space="preserve"> случае использования показателей, направленных на снижениецелевых значений;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ф  -</w:t>
      </w:r>
      <w:proofErr w:type="gramEnd"/>
      <w:r>
        <w:rPr>
          <w:rFonts w:ascii="Times New Roman" w:hAnsi="Times New Roman" w:cs="Times New Roman"/>
        </w:rPr>
        <w:t xml:space="preserve"> достигнутый результат целевого значения показателя;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п- - плановый результат целевого значения показателя;</w:t>
      </w:r>
    </w:p>
    <w:p w:rsidR="00B9746C" w:rsidRDefault="00B9746C" w:rsidP="00B9746C">
      <w:pPr>
        <w:ind w:left="708" w:firstLine="708"/>
        <w:jc w:val="both"/>
        <w:rPr>
          <w:rFonts w:ascii="Times New Roman" w:hAnsi="Times New Roman" w:cs="Times New Roman"/>
        </w:rPr>
      </w:pPr>
      <w:r w:rsidRPr="004F6FB9">
        <w:rPr>
          <w:rFonts w:ascii="Times New Roman" w:hAnsi="Times New Roman" w:cs="Times New Roman"/>
          <w:i/>
          <w:lang w:val="en-US"/>
        </w:rPr>
        <w:t>M</w:t>
      </w:r>
      <w:r w:rsidRPr="004F6FB9">
        <w:rPr>
          <w:rFonts w:ascii="Times New Roman" w:hAnsi="Times New Roman" w:cs="Times New Roman"/>
          <w:i/>
        </w:rPr>
        <w:t xml:space="preserve">п = 1 / </w:t>
      </w:r>
      <w:r w:rsidRPr="004F6FB9">
        <w:rPr>
          <w:rFonts w:ascii="Times New Roman" w:hAnsi="Times New Roman" w:cs="Times New Roman"/>
          <w:i/>
          <w:lang w:val="en-US"/>
        </w:rPr>
        <w:t>N</w:t>
      </w:r>
      <w:r w:rsidRPr="004F6FB9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 xml:space="preserve">где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N</w:t>
      </w:r>
      <w:r>
        <w:rPr>
          <w:rFonts w:ascii="Times New Roman" w:hAnsi="Times New Roman" w:cs="Times New Roman"/>
        </w:rPr>
        <w:t xml:space="preserve"> - </w:t>
      </w:r>
      <w:proofErr w:type="gramStart"/>
      <w:r>
        <w:rPr>
          <w:rFonts w:ascii="Times New Roman" w:hAnsi="Times New Roman" w:cs="Times New Roman"/>
        </w:rPr>
        <w:t>общее</w:t>
      </w:r>
      <w:proofErr w:type="gramEnd"/>
      <w:r>
        <w:rPr>
          <w:rFonts w:ascii="Times New Roman" w:hAnsi="Times New Roman" w:cs="Times New Roman"/>
        </w:rPr>
        <w:t xml:space="preserve"> число показателей, характеризующих выполнение муниципальной программы.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Под эффективностью понимается отношение затрат на достижение (фактических) нефинансовых результатов реализации муниципальной программы к планируемым затратам муниципальной программы.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Эффективность муниципальной программы определяется по индексу 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Индекс эффективности муниципальной программы определяется по формуле: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01040">
        <w:rPr>
          <w:rFonts w:ascii="Times New Roman" w:hAnsi="Times New Roman" w:cs="Times New Roman"/>
          <w:i/>
          <w:lang w:val="en-US"/>
        </w:rPr>
        <w:t>I</w:t>
      </w:r>
      <w:r w:rsidRPr="00A01040">
        <w:rPr>
          <w:rFonts w:ascii="Times New Roman" w:hAnsi="Times New Roman" w:cs="Times New Roman"/>
          <w:i/>
        </w:rPr>
        <w:t>э = (</w:t>
      </w:r>
      <w:r w:rsidRPr="00A01040">
        <w:rPr>
          <w:rFonts w:ascii="Times New Roman" w:hAnsi="Times New Roman" w:cs="Times New Roman"/>
          <w:i/>
          <w:lang w:val="en-US"/>
        </w:rPr>
        <w:t>V</w:t>
      </w:r>
      <w:r w:rsidRPr="00A01040">
        <w:rPr>
          <w:rFonts w:ascii="Times New Roman" w:hAnsi="Times New Roman" w:cs="Times New Roman"/>
          <w:i/>
        </w:rPr>
        <w:t>ф*</w:t>
      </w:r>
      <w:r w:rsidRPr="00A01040">
        <w:rPr>
          <w:rFonts w:ascii="Times New Roman" w:hAnsi="Times New Roman" w:cs="Times New Roman"/>
          <w:i/>
          <w:lang w:val="en-US"/>
        </w:rPr>
        <w:t>I</w:t>
      </w:r>
      <w:r w:rsidRPr="00A01040">
        <w:rPr>
          <w:rFonts w:ascii="Times New Roman" w:hAnsi="Times New Roman" w:cs="Times New Roman"/>
          <w:i/>
        </w:rPr>
        <w:t xml:space="preserve">р)/ </w:t>
      </w:r>
      <w:r w:rsidRPr="00A01040">
        <w:rPr>
          <w:rFonts w:ascii="Times New Roman" w:hAnsi="Times New Roman" w:cs="Times New Roman"/>
          <w:i/>
          <w:lang w:val="en-US"/>
        </w:rPr>
        <w:t>V</w:t>
      </w:r>
      <w:r w:rsidRPr="00A01040">
        <w:rPr>
          <w:rFonts w:ascii="Times New Roman" w:hAnsi="Times New Roman" w:cs="Times New Roman"/>
          <w:i/>
        </w:rPr>
        <w:t>п,</w:t>
      </w:r>
      <w:r>
        <w:rPr>
          <w:rFonts w:ascii="Times New Roman" w:hAnsi="Times New Roman" w:cs="Times New Roman"/>
        </w:rPr>
        <w:t xml:space="preserve">где 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э - индекс эффективности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ф - объем запланированного совокупног8о финансирования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р - индекс результативности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п - объем запланированного совокупного финансирования муниципальной программы;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итогам проведения анализа индекса эффективности дается качественная оценка эффективности реализации муниципальной программы: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наименование индикатора - индекс эффективности муниципальной программы (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э);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Диапазоны значений, характеризующие эффективность муниципальной программы, перечислены ниже.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Значение показателя:0,9 ≤ 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gramEnd"/>
      <w:r>
        <w:rPr>
          <w:rFonts w:ascii="Times New Roman" w:hAnsi="Times New Roman" w:cs="Times New Roman"/>
        </w:rPr>
        <w:t>э ≤ 1,1</w:t>
      </w:r>
    </w:p>
    <w:p w:rsidR="00B9746C" w:rsidRDefault="00A01040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</w:t>
      </w:r>
      <w:r w:rsidR="00B9746C">
        <w:rPr>
          <w:rFonts w:ascii="Times New Roman" w:hAnsi="Times New Roman" w:cs="Times New Roman"/>
        </w:rPr>
        <w:t xml:space="preserve">ачественная оценка муниципальной программы: </w:t>
      </w:r>
      <w:r w:rsidR="00B9746C" w:rsidRPr="00985087">
        <w:rPr>
          <w:rFonts w:ascii="Times New Roman" w:hAnsi="Times New Roman" w:cs="Times New Roman"/>
          <w:i/>
        </w:rPr>
        <w:t>высокий уровень</w:t>
      </w:r>
      <w:r w:rsidR="00B9746C">
        <w:rPr>
          <w:rFonts w:ascii="Times New Roman" w:hAnsi="Times New Roman" w:cs="Times New Roman"/>
        </w:rPr>
        <w:t xml:space="preserve"> 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Значение показателя:0,8 ≤ 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gramEnd"/>
      <w:r>
        <w:rPr>
          <w:rFonts w:ascii="Times New Roman" w:hAnsi="Times New Roman" w:cs="Times New Roman"/>
        </w:rPr>
        <w:t>э ≤ 0,9</w:t>
      </w:r>
      <w:r w:rsidR="00985087">
        <w:rPr>
          <w:rFonts w:ascii="Times New Roman" w:hAnsi="Times New Roman" w:cs="Times New Roman"/>
        </w:rPr>
        <w:t xml:space="preserve">  к</w:t>
      </w:r>
      <w:r>
        <w:rPr>
          <w:rFonts w:ascii="Times New Roman" w:hAnsi="Times New Roman" w:cs="Times New Roman"/>
        </w:rPr>
        <w:t xml:space="preserve">ачественная оценка муниципальной программы: </w:t>
      </w:r>
      <w:r w:rsidRPr="00985087">
        <w:rPr>
          <w:rFonts w:ascii="Times New Roman" w:hAnsi="Times New Roman" w:cs="Times New Roman"/>
          <w:i/>
        </w:rPr>
        <w:t xml:space="preserve">запланированный  уровень </w:t>
      </w:r>
      <w:r>
        <w:rPr>
          <w:rFonts w:ascii="Times New Roman" w:hAnsi="Times New Roman" w:cs="Times New Roman"/>
        </w:rPr>
        <w:t>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Значение показателя: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э &lt; 0</w:t>
      </w:r>
      <w:proofErr w:type="gramStart"/>
      <w:r>
        <w:rPr>
          <w:rFonts w:ascii="Times New Roman" w:hAnsi="Times New Roman" w:cs="Times New Roman"/>
        </w:rPr>
        <w:t>,8</w:t>
      </w:r>
      <w:proofErr w:type="gramEnd"/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Качественная оценка муниципальной программы: </w:t>
      </w:r>
      <w:r w:rsidRPr="00985087">
        <w:rPr>
          <w:rFonts w:ascii="Times New Roman" w:hAnsi="Times New Roman" w:cs="Times New Roman"/>
          <w:i/>
        </w:rPr>
        <w:t>низкий уровень</w:t>
      </w:r>
      <w:r>
        <w:rPr>
          <w:rFonts w:ascii="Times New Roman" w:hAnsi="Times New Roman" w:cs="Times New Roman"/>
        </w:rPr>
        <w:t xml:space="preserve"> эффективности.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66106" w:rsidP="00B97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9746C">
        <w:rPr>
          <w:rFonts w:ascii="Times New Roman" w:hAnsi="Times New Roman" w:cs="Times New Roman"/>
          <w:b/>
        </w:rPr>
        <w:t xml:space="preserve">. </w:t>
      </w:r>
      <w:proofErr w:type="gramStart"/>
      <w:r w:rsidR="00B9746C">
        <w:rPr>
          <w:rFonts w:ascii="Times New Roman" w:hAnsi="Times New Roman" w:cs="Times New Roman"/>
          <w:b/>
        </w:rPr>
        <w:t>Контроль за</w:t>
      </w:r>
      <w:proofErr w:type="gramEnd"/>
      <w:r w:rsidR="00B9746C">
        <w:rPr>
          <w:rFonts w:ascii="Times New Roman" w:hAnsi="Times New Roman" w:cs="Times New Roman"/>
          <w:b/>
        </w:rPr>
        <w:t xml:space="preserve"> ходом  реализации программы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Общее управление муниципальной программой осуществляет координатор муниципальной программы - заместитель главы</w:t>
      </w:r>
      <w:r w:rsidR="004F6FB9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="004F6FB9">
        <w:rPr>
          <w:rFonts w:ascii="Times New Roman" w:hAnsi="Times New Roman" w:cs="Times New Roman"/>
        </w:rPr>
        <w:t>.</w:t>
      </w:r>
    </w:p>
    <w:p w:rsidR="00B9746C" w:rsidRDefault="00B9746C" w:rsidP="00B9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Координатор муниципальной программы обеспечивает разработку муниципальной программы, принимает решение о внесении в </w:t>
      </w:r>
      <w:r w:rsidR="004F6FB9">
        <w:rPr>
          <w:rFonts w:ascii="Times New Roman" w:hAnsi="Times New Roman" w:cs="Times New Roman"/>
        </w:rPr>
        <w:t>установленном порядке изменений</w:t>
      </w:r>
      <w:r>
        <w:rPr>
          <w:rFonts w:ascii="Times New Roman" w:hAnsi="Times New Roman" w:cs="Times New Roman"/>
        </w:rPr>
        <w:t xml:space="preserve"> в муниципальную программу и несет ответственность за достижение целевых показателей муниципальной программы;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 оценку эффективности муниципальных программ;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представляет   отчеты о реализации  программы, а также информацию, необходимую для проведения оценки эффективности муниципальной программы, мониторинга ее реализации и подготовки годового отчета об итогах реализации  муниципальной</w:t>
      </w:r>
      <w:r>
        <w:rPr>
          <w:rFonts w:ascii="Times New Roman" w:hAnsi="Times New Roman" w:cs="Times New Roman"/>
        </w:rPr>
        <w:tab/>
        <w:t xml:space="preserve"> программы;</w:t>
      </w:r>
    </w:p>
    <w:p w:rsidR="003C4553" w:rsidRDefault="00B9746C" w:rsidP="003C455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осуществляет иные полномочия, установленные муниципальной программой.</w:t>
      </w:r>
    </w:p>
    <w:p w:rsidR="003C4553" w:rsidRDefault="003C4553" w:rsidP="003C4553">
      <w:pPr>
        <w:ind w:firstLine="708"/>
        <w:jc w:val="both"/>
        <w:rPr>
          <w:rFonts w:ascii="Times New Roman" w:hAnsi="Times New Roman" w:cs="Times New Roman"/>
        </w:rPr>
      </w:pPr>
    </w:p>
    <w:p w:rsidR="00B9746C" w:rsidRDefault="00B9746C" w:rsidP="006F0F72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left="2832" w:firstLine="708"/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6F0F72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left="2832"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Приложение </w:t>
      </w:r>
    </w:p>
    <w:p w:rsidR="00B9746C" w:rsidRDefault="00B9746C" w:rsidP="006F0F72">
      <w:pPr>
        <w:ind w:left="2832"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к </w:t>
      </w:r>
      <w:r>
        <w:rPr>
          <w:rFonts w:ascii="Times New Roman" w:hAnsi="Times New Roman" w:cs="Times New Roman"/>
        </w:rPr>
        <w:t>Программе развития малого и среднего предпринимательства  на территории</w:t>
      </w:r>
      <w:r w:rsidRPr="003C4553">
        <w:rPr>
          <w:rFonts w:ascii="Times New Roman" w:hAnsi="Times New Roman" w:cs="Times New Roman"/>
          <w:color w:val="000000"/>
          <w:sz w:val="28"/>
          <w:szCs w:val="28"/>
        </w:rPr>
        <w:t xml:space="preserve"> Григорьевского</w:t>
      </w:r>
      <w:r>
        <w:rPr>
          <w:rFonts w:ascii="Times New Roman" w:hAnsi="Times New Roman" w:cs="Times New Roman"/>
        </w:rPr>
        <w:t xml:space="preserve"> сельского</w:t>
      </w:r>
      <w:r w:rsidR="006F0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поселения на 201</w:t>
      </w:r>
      <w:r w:rsidR="006F0F72">
        <w:rPr>
          <w:rFonts w:ascii="Times New Roman" w:hAnsi="Times New Roman" w:cs="Times New Roman"/>
        </w:rPr>
        <w:t>8-2020</w:t>
      </w:r>
      <w:r>
        <w:rPr>
          <w:rFonts w:ascii="Times New Roman" w:hAnsi="Times New Roman" w:cs="Times New Roman"/>
        </w:rPr>
        <w:t xml:space="preserve"> годы</w:t>
      </w:r>
    </w:p>
    <w:p w:rsidR="00B9746C" w:rsidRDefault="00B9746C" w:rsidP="00B9746C">
      <w:pPr>
        <w:jc w:val="right"/>
        <w:rPr>
          <w:rFonts w:ascii="Times New Roman" w:hAnsi="Times New Roman" w:cs="Times New Roman"/>
          <w:color w:val="000000"/>
        </w:rPr>
      </w:pPr>
    </w:p>
    <w:p w:rsidR="00DC122C" w:rsidRDefault="00DC122C" w:rsidP="00B9746C">
      <w:pPr>
        <w:jc w:val="right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Порядок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возмещения (субсидирования) из бюджета</w:t>
      </w:r>
      <w:r w:rsidRPr="003C4553">
        <w:rPr>
          <w:rFonts w:ascii="Times New Roman" w:hAnsi="Times New Roman" w:cs="Times New Roman"/>
          <w:b/>
          <w:color w:val="000000"/>
          <w:sz w:val="28"/>
          <w:szCs w:val="28"/>
        </w:rPr>
        <w:t>Григорьевского</w:t>
      </w:r>
      <w:r w:rsidRPr="00C84AAE">
        <w:rPr>
          <w:rFonts w:ascii="Times New Roman" w:hAnsi="Times New Roman" w:cs="Times New Roman"/>
          <w:b/>
        </w:rPr>
        <w:t xml:space="preserve"> сельского</w:t>
      </w:r>
      <w:r>
        <w:rPr>
          <w:rFonts w:ascii="Times New Roman" w:hAnsi="Times New Roman" w:cs="Times New Roman"/>
          <w:b/>
          <w:color w:val="000000"/>
        </w:rPr>
        <w:t xml:space="preserve"> поселения части затрат на уплату процентов по кредитам российских кредитных организаций, полученным субъектами малого и (или) среднего предпринимательства</w:t>
      </w:r>
    </w:p>
    <w:p w:rsidR="00B9746C" w:rsidRDefault="00B9746C" w:rsidP="00B9746C">
      <w:pPr>
        <w:jc w:val="center"/>
        <w:rPr>
          <w:rFonts w:ascii="Times New Roman" w:hAnsi="Times New Roman" w:cs="Times New Roman"/>
          <w:bCs/>
          <w:color w:val="000000"/>
          <w:spacing w:val="-7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  <w:spacing w:val="-7"/>
        </w:rPr>
      </w:pPr>
      <w:r>
        <w:rPr>
          <w:rFonts w:ascii="Times New Roman" w:hAnsi="Times New Roman" w:cs="Times New Roman"/>
          <w:b/>
          <w:bCs/>
          <w:color w:val="000000"/>
          <w:spacing w:val="-7"/>
        </w:rPr>
        <w:t>1.Общие положения и условия возмещения затрат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  <w:spacing w:val="-7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bCs/>
          <w:color w:val="000000"/>
          <w:spacing w:val="-7"/>
        </w:rPr>
      </w:pPr>
      <w:r>
        <w:rPr>
          <w:rFonts w:ascii="Times New Roman" w:hAnsi="Times New Roman" w:cs="Times New Roman"/>
          <w:bCs/>
          <w:color w:val="000000"/>
          <w:spacing w:val="-7"/>
        </w:rPr>
        <w:t>1.1.Настоящий Порядок определяет механизм возмещения (субсидирования) из местного бюджета части затрат на уплату процентов по кредитам российских кредитных организаций, действующим в финансовом году, в котором выплачиваются субсидии, полученным субъектами малого и (или) среднего предпринимательства (юридическими лицами и индивидуальными предпринимателями), зарегистрированными в установленном порядке на территории</w:t>
      </w:r>
      <w:r w:rsidRPr="00DC122C">
        <w:rPr>
          <w:rFonts w:ascii="Times New Roman" w:hAnsi="Times New Roman" w:cs="Times New Roman"/>
          <w:color w:val="000000"/>
          <w:szCs w:val="28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bCs/>
          <w:color w:val="000000"/>
          <w:spacing w:val="-7"/>
        </w:rPr>
        <w:t xml:space="preserve"> поселения Северского района.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  <w:spacing w:val="-7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         1.2. Используемые в настоящем Порядке понятия «субъект малого и (или) среднего предпринимательства» понимается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 (далее – Федеральный закон).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  <w:spacing w:val="-7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         1.3. Субсидии предоставляются на безвозмездной и безвозвратной основе в целях возмещения части затрат на уплату процентов по кредитам, привлеченным не ранее двух лет до начала текущего финансового года (года выплаты субсидий) на срок не более трех лет в российских кредитных организациях.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</w:rPr>
        <w:t>1.4. Субсидии предоставляются в размере одной четвертой фактических затрат на уплату процентов за пользование кредитами, но не более одной четвертой ставки рефинансирования Центрального банка Российской Федерации, действующей на дату заключения кредитного договора.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1.5. Субсидии на возмещение части затрат на уплату процентов предоставляются субъектам малого и среднего предпринимательства: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- сельскохозяйственным товаропроизводителям (кроме граждан, ведущих личное подсобное хозяйство), крестьянским (фермерским) хозяйствам (при условии, что общая сумма кредита (займа), полученного ими в текущем году, не менее 1000,0 тыс. рублей), </w:t>
      </w:r>
      <w:r>
        <w:rPr>
          <w:rFonts w:ascii="Times New Roman" w:hAnsi="Times New Roman" w:cs="Times New Roman"/>
          <w:color w:val="000000"/>
        </w:rPr>
        <w:t xml:space="preserve">по кредитам (части кредитов),направляемым на: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</w:t>
      </w:r>
      <w:proofErr w:type="spellStart"/>
      <w:r>
        <w:rPr>
          <w:rFonts w:ascii="Times New Roman" w:hAnsi="Times New Roman" w:cs="Times New Roman"/>
          <w:color w:val="000000"/>
          <w:kern w:val="28"/>
        </w:rPr>
        <w:t>горючесмазочных</w:t>
      </w:r>
      <w:proofErr w:type="spellEnd"/>
      <w:r>
        <w:rPr>
          <w:rFonts w:ascii="Times New Roman" w:hAnsi="Times New Roman" w:cs="Times New Roman"/>
          <w:color w:val="000000"/>
          <w:kern w:val="28"/>
        </w:rPr>
        <w:t xml:space="preserve"> материалов;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запасных частей и материалов для ремонта сельскохозяйственной техники;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минеральных удобрений;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закупку средств защиты растений;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закупку кормов; </w:t>
      </w:r>
    </w:p>
    <w:p w:rsidR="00B9746C" w:rsidRDefault="00B9746C" w:rsidP="003C4553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ветеринарных препаратов;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на приобретение молодняка сельскохозяйственных животных.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kern w:val="28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субъектам малого и среднего предпринимательства (юридическим лицам, индивидуальным предпринимателям), кроме организаций и индивидуальных предпринимателей агропромышленного комплекса, на возмещение части затрат на уплату процентов по кредитам кредитных организаций, действующим в финансовом году, в котором выплачиваются субсидии и направляемым на: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строительство зданий и сооружений для использования по основному виду деятельности (за исключением розничной торговли и общественного питания), приобретение земельных участков, производственных зданий и сооружений для расширения производственных мощностей;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приобретение машин и технологического оборудования, включая его доставку, монтаж и пуско-наладочные работы;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приобретение грузового и специализированного транспорта для производственных целей, кроме легкового автотранспорта;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подключение к инженерным сетям.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1.6. В настоящем Порядке используются также следующие понятия: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претендент – субъект малого и (или) среднего предпринимательства, подавший заявление о предоставлении субсидии;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получатель – субъект малого и (или) среднего предпринимательства, по заявлению которого принято решение о предоставлении субсидии;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уполномоченный орган – отдел финансов, бюджета и экономики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поселения, отвечающий за организацию и проведение отбора субъектов малого и (или) среднего предпринимательства, с целью финансовой поддержки в форме субсидий  для возмещения части затрат на уплату процентов по кредитам российских кредитных организаций, полученным субъектами малого и (или) среднего предпринимательства;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договор субсидирования – договор о предоставлении средств бюджета </w:t>
      </w:r>
      <w:r w:rsidRPr="00DC122C">
        <w:rPr>
          <w:rFonts w:ascii="Times New Roman" w:hAnsi="Times New Roman" w:cs="Times New Roman"/>
          <w:color w:val="000000"/>
          <w:szCs w:val="24"/>
        </w:rPr>
        <w:t>Григорьевского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в форме субсидий, заключаемый между администрацией </w:t>
      </w:r>
      <w:r w:rsidR="008A0413">
        <w:rPr>
          <w:rFonts w:ascii="Times New Roman" w:hAnsi="Times New Roman" w:cs="Times New Roman"/>
          <w:color w:val="000000"/>
        </w:rPr>
        <w:t xml:space="preserve">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и получателем субсидии.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 Порядок и условия предоставления субсидии</w:t>
      </w: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 Субсидии предоставляются в пределах бюджетных ассигнований и лимитов бюджетных обязательств в соответствии со сводной бюджетной росписью расходов бюджета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на соответствующий финансовый год.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 Предоставление субсидий осуществляется на основании договора о предоставлении субсидий (далее – договор), заключенного между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и получателями бюджетных средств, в пределах лимитов бюджетных обязательств, предусмотренных местным бюджетом на соответствующий финансовый год.</w:t>
      </w:r>
    </w:p>
    <w:p w:rsidR="00B9746C" w:rsidRDefault="00B9746C" w:rsidP="002967B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 Субсидии предоставляются субъектам малого и (или) среднего предпринимательства, соответствующим требованиям, установленным статьей 4 Федерального закона от 24 июля 2007 года № 209-ФЗ «О развитии малого и среднего предпринимательства в Российской Федерации».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2.4. Право на получение субсидии имеют субъекты малого и (или) среднего предпринимательства, зарегистрированные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и не имеющие задолженности по налоговым и иным обязательным платежам в бюджетную систему Российской Федерации.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2.5. Субсидии не предоставляются претендентам: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имеющим просроченную задолженность по налоговым и иным обязательным платежам (включая пени и штрафы) в бюджеты всех уровней и внебюджетные фонды на дату предоставления заявления на возмещение из местного бюджета части затрат на уплату процентов по кредитам;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находящимся в стадии ликвидации или в отношении которых введена процедура банкротства;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субсидии не предоставляются претендентам для возмещения части затрат на уплату процентов, начисленных и уплаченных по просроченной ссудной задолженности;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- субсидии не предоставляются претендентам, получающим (получившим) по этому же  кредиту другие субсидии в текущем году  и предыдущие года (не более двух лет до начала текущего финансового года). </w:t>
      </w:r>
    </w:p>
    <w:p w:rsidR="00B9746C" w:rsidRDefault="00B9746C" w:rsidP="00B9746C">
      <w:pPr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3. Организация и проведение отбора субъектов малого и среднего предпринимательства</w:t>
      </w: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Заявления претендентов на получение субсидий направляются в  уполномоченный орган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Северского района уполномоченному органу с обязательной регистрацией заявки. По требованию претендента уполномоченный орган  выдает расписку в получении документов, установленных пунктом 3.2. настоящего Порядка.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Претенденты на получение субсидий без проведения отбора представляют следующие документы: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заявление на участие в отборе о предоставлении субсидии, согласно приложения № 1;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20 дней до даты подачи заявления;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справку инспекции Федеральной налоговой службы России по Северскому району о состоянии расчетов по налогам, сборам и взносам, полученную в срок не ранее 20 дней до даты подачи заявления;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копию кредитного договора, заключенного в текущем и (или) предыдущем году, с приложением графика возврата кредита и уплаты процентов по нему, заверенную кредитной организацией.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отчет о целевом использовании кредитных средств, заверенный кредитной организацией;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заверенные получателем копии документов, подтверждающих уплату получателем суммы основного долга по кредитному договору и процентов за пользование кредитом в сроки, предусмотренные кредитным договором, в предыдущем квартале;</w:t>
      </w:r>
    </w:p>
    <w:p w:rsidR="00B9746C" w:rsidRDefault="00B9746C" w:rsidP="00997083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заверенные получателем копии документов либо подлинники, которыми кредитная организация подтверждает получение сумм кредита,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уплату процентов за пользование кредитом и основного долга по кредитному договору (выписки со ссудного счета получателя, выписки с лицевого счета получателя, письмо кредитной организации или иные документы).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Требование у заявителя иных документов, в том числе тех, которые имеются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самоуправления, за исключением случаев, если такие документы включены в определенный Федеральным законом от 27 июля 2010 года № 210-ФЗ «Об организации предоставления муниципальных услуг» перечень документов, не допускается.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Поддержка не может оказываться в отношении субъектов малого и среднего предпринимательства: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являющихся участниками соглашений о разделе продукции;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осуществляющих предпринимательскую деятельность в сфере игорного бизнеса;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являющихся в порядке, установленном законодательством Российской </w:t>
      </w:r>
      <w:r>
        <w:rPr>
          <w:rFonts w:ascii="Times New Roman" w:hAnsi="Times New Roman" w:cs="Times New Roman"/>
          <w:color w:val="000000"/>
        </w:rPr>
        <w:lastRenderedPageBreak/>
        <w:t>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Финансовая поддержка субъектов малого и среднего предпринимательства, предусмотренная настоящей целевой программой,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оказании поддержки должно быть отказано в случае, если: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не представлены документы, определенные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представлены недостоверные сведения и документы;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не выполнены условия оказания поддержки;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B9746C" w:rsidRDefault="00B9746C" w:rsidP="00997083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 Уполномоченный орган в течение 15 дней со дня окончания регистрации заявлений рассматривает поступившие документы и принимает решение о предоставление субсидии либо об отказе в предоставлении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субсидии и информирует заявителя о принятом решении в течение  5 дней со дня его принятия.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3.4.  Решение о предоставлении субсидии оформляется постановлением 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Северского района  и договором о субсидировании, который заключается с субъектом малого и (или) среднего предпринимательства в течение 10 рабочих дней со дня вступления в законную силу данного постановления.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3.5. Предоставление субсидий получателям производится в пределах средств, предусмотренных на эти цели в местном бюджете на соответствующий финансовый год.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3.6 Заявления претендентов на участие в отборе принимаются с 12 июля по 12 августа текущего года (года выплаты субсидии).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3.7. Заявления на участие в отборе принимаются по адресу:</w:t>
      </w:r>
    </w:p>
    <w:p w:rsidR="00B9746C" w:rsidRDefault="00B9746C" w:rsidP="006F0F72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Краснодарский край, Северский район, ст. Григорьевская, ул. 50 лет ВЛКСМ, 8а, тел. 44-6-64</w:t>
      </w: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Порядок подготовки заявления на участие в отборе</w:t>
      </w: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 Заявление на участие в отборе подготавливается участниками отбора по форме согласно приложению № 1 к настоящему Порядку.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4.2. Одновременно с подачей заявления </w:t>
      </w:r>
      <w:proofErr w:type="gramStart"/>
      <w:r>
        <w:rPr>
          <w:rFonts w:ascii="Times New Roman" w:hAnsi="Times New Roman" w:cs="Times New Roman"/>
          <w:color w:val="000000"/>
        </w:rPr>
        <w:t>предоставляются  документы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согласно приложению № 2 к настоящему Порядку.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Плановый расчет суммы субсидий на возмещение части затрат на уплату процентов по кредитному договору по форме согласно приложению № 3 к настоящему Порядку.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4.4. Представление  документов, не соответствующих  требованиям, установленным к документации, считается нарушением условий отбора и является основанием для отклонения заявления.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4.5. Участники отбора должны подготовить один экземпляр документов,  который должен быть закреплен в папке-скоросшивателе, пронумерован, содержать опись с указанием страниц расположения документов и быть подписан индивидуальным предпринимателем или руководителем малого и (или) среднего предприятия и заверены печатью (при наличии).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4.6. Заявления на участие в отборе  регистрируются в журнале учета заявлений, с указанием даты приема, который должен быть пронумерован, прошнурован и скреплен печатью.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4.7. Все заявления, полученные после даты окончания приема, будут признаны опоздавшими. Датой получения заявления считается дата, проставленная в журнале учета заявлений при получении заявления.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4.8. Все расходы, связанные с подготовкой документов и предоставлением заявления, несут претенденты.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Проведение отбора субъектов малого и среднего предпринимательства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kern w:val="28"/>
        </w:rPr>
        <w:t>5.1.</w:t>
      </w:r>
      <w:r>
        <w:rPr>
          <w:rFonts w:ascii="Times New Roman" w:hAnsi="Times New Roman" w:cs="Times New Roman"/>
          <w:color w:val="000000"/>
        </w:rPr>
        <w:t xml:space="preserve"> Отбор субъектов малого и среднего предпринимательства для предоставления субсидий на уплату части процентной ставки по кредитам,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привлекаемым субъектами малого и (или) среднего предпринимательства в кредитных российских организациях, осуществляет уполномоченный орган.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5.2. Уполномоченный орган  в целях обеспечения организации и проведения отбора субъектов малого и (или) среднего предпринимательства на право заключения договора о предоставлении субсидий для возмещения части затрат: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размещает извещение о проведении отбора субъектов малого и (или) среднего предпринимательства в средствах массовой информации газета «Зори»;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осуществляет прием заявлений от субъектов малого и (или) среднего предпринимательства;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доводит до сведения субъектов малого и (или) среднего предпринимательства, участвующих в отборе, информацию о его результатах согласно приложению № 4.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Отбор субъектов малого и (или) среднего предпринимательства в соответствии с настоящим Порядком осуществляется в срок не превышающий 15 рабочих дней после даты окончания подачи заявлений.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Все заявления на участие в отборе оцениваются  по балльной шкале по следующим критериям оценки: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7647"/>
        <w:gridCol w:w="1320"/>
      </w:tblGrid>
      <w:tr w:rsidR="00B9746C" w:rsidTr="00640511">
        <w:tc>
          <w:tcPr>
            <w:tcW w:w="861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Критерий оценки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</w:tr>
      <w:tr w:rsidR="00B9746C" w:rsidTr="00640511">
        <w:tc>
          <w:tcPr>
            <w:tcW w:w="861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Заявления и документы удовлетворяют установленным требованиям и условиям отбора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9746C" w:rsidTr="00640511">
        <w:trPr>
          <w:trHeight w:val="390"/>
        </w:trPr>
        <w:tc>
          <w:tcPr>
            <w:tcW w:w="861" w:type="dxa"/>
            <w:vMerge w:val="restart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Среднемесячная заработная плата работников субъекта малого и (или) среднего предпринимательства на момент подачи заявления на участие в отборе:</w:t>
            </w:r>
          </w:p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увеличение среднемесячной заработной платы работников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9746C" w:rsidTr="00640511">
        <w:trPr>
          <w:trHeight w:val="34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на прежнем уровне среднемесячной заработной платы работников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746C" w:rsidTr="00640511">
        <w:trPr>
          <w:trHeight w:val="31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уменьшение среднемесячной заработной платы работников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746C" w:rsidTr="00640511">
        <w:trPr>
          <w:trHeight w:val="435"/>
        </w:trPr>
        <w:tc>
          <w:tcPr>
            <w:tcW w:w="861" w:type="dxa"/>
            <w:vMerge w:val="restart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Период осуществления предпринимательской деятельности на дату подачи заявления:</w:t>
            </w:r>
          </w:p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более двух лет 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746C" w:rsidTr="00640511">
        <w:trPr>
          <w:trHeight w:val="540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от шести месяцев до двух лет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746C" w:rsidTr="00640511">
        <w:trPr>
          <w:trHeight w:val="480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менее шести месяцев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746C" w:rsidTr="00640511">
        <w:trPr>
          <w:trHeight w:val="405"/>
        </w:trPr>
        <w:tc>
          <w:tcPr>
            <w:tcW w:w="861" w:type="dxa"/>
            <w:vMerge w:val="restart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Численность работников субъекта малого и (или) среднего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 на момент подачи заявления:</w:t>
            </w:r>
          </w:p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увеличение численности работников субъекта малого и (или) среднего предпринимательства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9746C" w:rsidTr="00640511">
        <w:trPr>
          <w:trHeight w:val="52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численности работников субъекта малого и (или) среднего предпринимательства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746C" w:rsidTr="00640511">
        <w:trPr>
          <w:trHeight w:val="315"/>
        </w:trPr>
        <w:tc>
          <w:tcPr>
            <w:tcW w:w="0" w:type="auto"/>
            <w:vMerge/>
            <w:vAlign w:val="center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7" w:type="dxa"/>
          </w:tcPr>
          <w:p w:rsidR="00B9746C" w:rsidRDefault="00B9746C" w:rsidP="006405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уменьшение численности работников субъекта малого и (или) среднего предпринимательства</w:t>
            </w:r>
          </w:p>
        </w:tc>
        <w:tc>
          <w:tcPr>
            <w:tcW w:w="1320" w:type="dxa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5.5. Рейтинг заявления на участие в отборе равняется сумме  баллов по каждому критерию оценки. Победителями отбора признаются заявления претендентов, набравшие наибольшее количество  баллов. При этом количество победителей определяется в пределах бюджетных ассигнований и лимитов бюджетных обязательств в соответствии со сводной бюджетной росписью расходов бюджета</w:t>
      </w:r>
      <w:r>
        <w:rPr>
          <w:rFonts w:ascii="Times New Roman" w:hAnsi="Times New Roman" w:cs="Times New Roman"/>
        </w:rPr>
        <w:t>Григорьевского сельского</w:t>
      </w:r>
      <w:r>
        <w:rPr>
          <w:rFonts w:ascii="Times New Roman" w:hAnsi="Times New Roman" w:cs="Times New Roman"/>
          <w:color w:val="000000"/>
        </w:rPr>
        <w:t xml:space="preserve"> поселения на финансовый год (год выплаты субсидий) и в порядке очередности регистрации их заявлений в Журнале регистрации заявлений.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5.6. </w:t>
      </w:r>
      <w:proofErr w:type="gramStart"/>
      <w:r>
        <w:rPr>
          <w:rFonts w:ascii="Times New Roman" w:hAnsi="Times New Roman" w:cs="Times New Roman"/>
          <w:color w:val="000000"/>
        </w:rPr>
        <w:t>В случае принятия решения об отказе  в предоставлении  бюджетных средств в форме субсидий для возмещения</w:t>
      </w:r>
      <w:proofErr w:type="gramEnd"/>
      <w:r>
        <w:rPr>
          <w:rFonts w:ascii="Times New Roman" w:hAnsi="Times New Roman" w:cs="Times New Roman"/>
          <w:color w:val="000000"/>
        </w:rPr>
        <w:t xml:space="preserve"> части затрат, претендента  письменно извещают о принятом решении в течение 5 рабочих дней со дня принятия решения.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6. Процедура выплаты субсидий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Субсидии рассчитываются на сумму использования средств кредита или их части на цели, предусмотренные настоящим Порядком, с даты расходования кредитных средств субъектом малого и (или) среднего предпринимательства по целевому назначению.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6.2. </w:t>
      </w:r>
      <w:proofErr w:type="gramStart"/>
      <w:r>
        <w:rPr>
          <w:rFonts w:ascii="Times New Roman" w:hAnsi="Times New Roman" w:cs="Times New Roman"/>
          <w:color w:val="000000"/>
        </w:rPr>
        <w:t>Перечисление субсидий субъектам малого и (или) среднего предпринимательства  осуществляется в порядке очередности регистрации их заявлений в Журнале регистрации заявлений, по результатам отбора   путем перечисления денежных средств на расчетные счета получателей субсидий, открытые в кредитных российских организациях после представления фактического расчета по договору субсидирования суммы субсидий на возмещение части затрат на уплату процентов согласно приложению № 5 к настоящему Порядку.</w:t>
      </w:r>
      <w:proofErr w:type="gramEnd"/>
    </w:p>
    <w:p w:rsidR="007A1BB8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6.3. Уполномоченный орган до 31 августа формирует реестр получателей субсидий на возмещение части затрат на уплату процентов  по кредитным договорам по форме согласно приложению № 6 к настоящему Порядку и в течение 3 рабочих дней направляет их в МКУ «Централизованная бухгалтерия </w:t>
      </w:r>
      <w:r w:rsidR="007A1BB8">
        <w:rPr>
          <w:rFonts w:ascii="Times New Roman" w:hAnsi="Times New Roman" w:cs="Times New Roman"/>
          <w:color w:val="000000"/>
        </w:rPr>
        <w:t xml:space="preserve">администрации МО Северский район» 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6.4. МКУ «Централизованная бухгалтерия </w:t>
      </w:r>
      <w:r w:rsidR="007A1BB8">
        <w:rPr>
          <w:rFonts w:ascii="Times New Roman" w:hAnsi="Times New Roman" w:cs="Times New Roman"/>
          <w:color w:val="000000"/>
        </w:rPr>
        <w:t xml:space="preserve">администрации МО Северский район» </w:t>
      </w:r>
      <w:r>
        <w:rPr>
          <w:rFonts w:ascii="Times New Roman" w:hAnsi="Times New Roman" w:cs="Times New Roman"/>
          <w:color w:val="000000"/>
        </w:rPr>
        <w:t>в срок, не превышающий 15 рабочих дней после получения реестра получателей субсидий на возмещение части затрат на уплату процентов  по кредитным договорам, перечисляет сумму субсидий на расчетные счета субъектов малого и (или) среднего предпринимательства.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 Предоставление субсидий осуществляется в пределах бюджетных сре</w:t>
      </w:r>
      <w:proofErr w:type="gramStart"/>
      <w:r>
        <w:rPr>
          <w:rFonts w:ascii="Times New Roman" w:hAnsi="Times New Roman" w:cs="Times New Roman"/>
          <w:color w:val="000000"/>
        </w:rPr>
        <w:t>дств пр</w:t>
      </w:r>
      <w:proofErr w:type="gramEnd"/>
      <w:r>
        <w:rPr>
          <w:rFonts w:ascii="Times New Roman" w:hAnsi="Times New Roman" w:cs="Times New Roman"/>
          <w:color w:val="000000"/>
        </w:rPr>
        <w:t>едусмотренных в бюджетеГригорьевского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</w:t>
      </w:r>
      <w:bookmarkStart w:id="1" w:name="sub_34"/>
      <w:r>
        <w:rPr>
          <w:rFonts w:ascii="Times New Roman" w:hAnsi="Times New Roman" w:cs="Times New Roman"/>
          <w:color w:val="000000"/>
        </w:rPr>
        <w:t xml:space="preserve"> на финансовый год (год выплаты субсидий).</w:t>
      </w: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6.6. Субсидия считается предоставленной получателю в день списания средств с лицевого счета администрации 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на расчетный счет получателя.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E76D91" w:rsidRDefault="00E76D91" w:rsidP="006F0F72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 Порядок возврата субсидий. 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Отчетность об использовании субсидий</w:t>
      </w: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746C" w:rsidRDefault="00B9746C" w:rsidP="00B9746C">
      <w:pPr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 xml:space="preserve">7.1. </w:t>
      </w:r>
      <w:r>
        <w:rPr>
          <w:rFonts w:ascii="Times New Roman" w:hAnsi="Times New Roman" w:cs="Times New Roman"/>
          <w:color w:val="000000"/>
        </w:rPr>
        <w:t xml:space="preserve">В случае выявления фактов представления  недостоверных документов и сведений, получатель обязан возвратить в бюджет 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сумму полученных субсидий в течение 10 календарных дней со дня уведомления  в соответствии с законодательством Российской Федерации.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7.2. Уполномоченный орган имеет право проводить проверку целевого использования выделенных субсидий.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7.3. В случае использования субсидии не по целевому назначению сумма  средств, использованная не по целевому назначению, взыскиваются в бюджет</w:t>
      </w:r>
      <w:r>
        <w:rPr>
          <w:rFonts w:ascii="Times New Roman" w:hAnsi="Times New Roman" w:cs="Times New Roman"/>
          <w:color w:val="000000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bCs/>
          <w:color w:val="000000"/>
        </w:rPr>
        <w:t xml:space="preserve"> поселения в порядке, предусмотренном законодательством Российской Федерации.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7.4. По окончании финансового года получатели субсидий представляют отчет об использовании субсидий с представлением документов, подтверждающих целевое использование субсидий.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 xml:space="preserve">7.5. Отчет составляется в соответствии с правилами составления отчетности, в двух экземплярах, один из которых остается в администрации </w:t>
      </w:r>
      <w:r>
        <w:rPr>
          <w:rFonts w:ascii="Times New Roman" w:hAnsi="Times New Roman" w:cs="Times New Roman"/>
          <w:color w:val="000000"/>
        </w:rPr>
        <w:t>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bCs/>
          <w:color w:val="000000"/>
        </w:rPr>
        <w:t xml:space="preserve"> поселения, второй с отметкой о приеме – возвращается получателю субсидии. Отчет заверяется подписями и печатью. К отчету прилагается акт сверки расчетов.</w:t>
      </w:r>
    </w:p>
    <w:p w:rsidR="00B9746C" w:rsidRDefault="00B9746C" w:rsidP="00B9746C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7.6. Получатели субсидий обеспечивают учет и хранение документов, подтверждающих использование субсидий.</w:t>
      </w:r>
    </w:p>
    <w:p w:rsidR="006839F7" w:rsidRDefault="006839F7" w:rsidP="006F0F72">
      <w:pPr>
        <w:rPr>
          <w:rFonts w:ascii="Times New Roman" w:hAnsi="Times New Roman" w:cs="Times New Roman"/>
          <w:b/>
          <w:bCs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Обжалование действий (бездействий) администрации</w:t>
      </w:r>
      <w:r w:rsidRPr="006839F7">
        <w:rPr>
          <w:rFonts w:ascii="Times New Roman" w:hAnsi="Times New Roman" w:cs="Times New Roman"/>
          <w:b/>
          <w:color w:val="000000"/>
        </w:rPr>
        <w:t>Григорьевского</w:t>
      </w:r>
      <w:r w:rsidRPr="008963C8">
        <w:rPr>
          <w:rFonts w:ascii="Times New Roman" w:hAnsi="Times New Roman" w:cs="Times New Roman"/>
          <w:b/>
        </w:rPr>
        <w:t>сельского</w:t>
      </w:r>
      <w:r>
        <w:rPr>
          <w:rFonts w:ascii="Times New Roman" w:hAnsi="Times New Roman" w:cs="Times New Roman"/>
          <w:b/>
          <w:bCs/>
          <w:color w:val="000000"/>
        </w:rPr>
        <w:t xml:space="preserve"> поселения и ответственность при предоставлении субсидий</w:t>
      </w:r>
      <w:bookmarkEnd w:id="1"/>
    </w:p>
    <w:p w:rsidR="00B9746C" w:rsidRDefault="00B9746C" w:rsidP="00B9746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8.1. Действие (бездействие) при принятии решения о предоставлении субсидии, а также решение об отказе в предоставлении субсидии либо неправильное определение ее размера могут быть обжалованы в установленном законодательством порядке.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8.2. Ответственность за соблюдение условий и правомерность предоставления субсидий несет уполномоченный орган, за достоверность представляемых документов и сведений - субъекты малого и среднего предпринимательства.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9. Реестр субъектов малого и среднего</w:t>
      </w:r>
    </w:p>
    <w:p w:rsidR="00B9746C" w:rsidRDefault="00B9746C" w:rsidP="00B9746C">
      <w:pPr>
        <w:ind w:firstLine="70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предпринимательства – получателей поддержки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9.1. Уполномоченный орган при поддержке общего отдела администрацииГригорьевского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ведет реестр субъектов малого и среднего предпринимательства – получателей поддержки (Реестр).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9.2. Реестр ведется в электронном виде.</w:t>
      </w:r>
    </w:p>
    <w:p w:rsidR="00B9746C" w:rsidRDefault="00B9746C" w:rsidP="006839F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9.3. Ведение Реестра, в том числе включение (исключение) в Реестр сведений о субъектах малого и среднего предпринимательства - получателях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поддержки (далее - сведения о получателях поддержки), осуществляется органом с соблюдением требований, установленных Федеральным законом «Об информации, информационных технологиях и о защите информации».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9.4. Реестр ведется по форме, установленной Постановлением Правительства РФ от 6 мая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color w:val="000000"/>
          </w:rPr>
          <w:t>2008 г</w:t>
        </w:r>
      </w:smartTag>
      <w:r>
        <w:rPr>
          <w:rFonts w:ascii="Times New Roman" w:hAnsi="Times New Roman" w:cs="Times New Roman"/>
          <w:color w:val="000000"/>
        </w:rPr>
        <w:t xml:space="preserve">. № 358 «Об утверждении Положения о ведении реестров субъектов малого и среднего предпринимательства - получателей поддержки и о </w:t>
      </w:r>
      <w:r>
        <w:rPr>
          <w:rFonts w:ascii="Times New Roman" w:hAnsi="Times New Roman" w:cs="Times New Roman"/>
          <w:color w:val="000000"/>
        </w:rPr>
        <w:lastRenderedPageBreak/>
        <w:t>требованиях к технологическим, программным, лингвистическим, правовым и организационным средствам обеспечения пользования указанными реестрами».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9.5. Сведения, содержащиеся в Реестре, являются открытыми и общедоступными. Уполномоченный орган по запросу судебных и правоохранительных органов предоставляет без взимания платы информацию о наличии или об отсутствии сведений о получателях поддержки (в форме выписки).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9.6. Уполномоченный орган в течение 30 дней с даты принятия решения об оказании поддержки или о прекращении оказания поддержки размещает сведения, содержащиеся в Реестре, на официальном сайте Григорьевского</w:t>
      </w:r>
      <w:r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  <w:color w:val="000000"/>
        </w:rPr>
        <w:t xml:space="preserve"> поселения в сети «Интернет».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9.7. Сведения о получателях поддержки хранятся органом в соответствии с законодательством Российской Федерации об архивном деле.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9.8. При внесении в Реестр сведений о получателе поддержки указываются: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а) наименование органа, предоставившего поддержку;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б) номер реестровой записи и дата включения органом сведений о получателе поддержки в реестр;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в) полное и сокращенное (если имеется) наименование, в том числе фирменное наименование юридического лица или фамилия, имя и отчество (если имеется) индивидуального предпринимателя - получателя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г)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 (страна, 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(офиса));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д)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- получателя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е) идентификационный номер налогоплательщика, присвоенный получателю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ж) сведения о виде, форме и размере предоставленной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з) дата принятия решения об оказании поддержки или о прекращении оказания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и) срок оказания поддержки;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к) информация о нарушении порядка и условий предоставления поддержки (если имеется), в том числе о нецелевом использовании средств поддержки.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9.9. Основанием для принятия решения о включении сведений о получателе поддержки в реестр является решение органа об оказании такой поддержки.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9.10. Орган проверяет наличие сведений (их изменение) о получателе поддержки, предусмотренных пунктом 8 настоящего Положения. В случае отсутствия необходимых сведений, а также при обнаружении в них несоответствия орган в течение 3 дней запрашивает недостающие сведения.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9.11. Проверенные сведения о получателе поддержки включаются органом в реестр и образуют реестровую запись, которая должна быть подписана представителем органа, имеющим соответствующие полномочия, с использованием электронной цифровой подписи или иного аналога собственноручной подписи.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9.12. В случае предоставления получателем поддержки информации об изменении сведений, предусмотренных пунктом 9.8 настоящего Порядка, уполномоченный  9.13. Реестровая запись, содержащая сведения о получателе поддержки, исключается из реестра уполномоченным органом по истечении 3 лет с даты окончания срока оказания поддержки на основании решения органа.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9.14. Сведения о получателе поддержки, исключенные из реестра, а также электронные журналы учета операций, выполненных с помощью информационной </w:t>
      </w:r>
      <w:r>
        <w:rPr>
          <w:rFonts w:ascii="Times New Roman" w:hAnsi="Times New Roman" w:cs="Times New Roman"/>
          <w:color w:val="000000"/>
        </w:rPr>
        <w:lastRenderedPageBreak/>
        <w:t>системы, хранятся органом в соответствии с законодательством Российской Федерации об архивном деле. Уполномоченный орган вносит изменения в реестровую запись.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9.15. Реестр ведется на государственном языке Российской Федерации.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9.16. В целях защиты сведений, включенных в реестры, уполномоченный орган должен обеспечить бесперебойную работу по ведению Реестра, защиту информационных ресурсов от взлома и несанкционированного доступа, а также разграничение прав пользователей информационной системы.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В целях защиты сведений, содержащихся в реестре, осуществляется ведение электронных журналов учета операций, а также формирование резервных копий реестра на электронных носителях, которые хранятся в местах, исключающих их утрату одновременно с оригиналом.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9.17. В случае ведения Реестра с использованием специальной информационной системы такая система должна обеспечивать: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а) поиск сведений о получателях поддержки, предусмотренных  пунктом 9.8 настоящего Порядке;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б) формирование по запросу посетителя официального сайта в сети Интернет справки о нахождении в реестре сведений о получателе поддержки.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E206FA" w:rsidRDefault="00E206FA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296527" w:rsidRDefault="00296527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 1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Порядку возмещения (субсидирования)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из бюджета</w:t>
      </w:r>
      <w:r>
        <w:rPr>
          <w:rFonts w:ascii="Times New Roman" w:hAnsi="Times New Roman" w:cs="Times New Roman"/>
        </w:rPr>
        <w:t>Григорьевского сельского</w:t>
      </w:r>
      <w:r>
        <w:rPr>
          <w:rFonts w:ascii="Times New Roman" w:hAnsi="Times New Roman" w:cs="Times New Roman"/>
          <w:color w:val="000000"/>
        </w:rPr>
        <w:t xml:space="preserve"> поселения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части затрат на уплату процентов по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кредитам российских кредитных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организаций, полученным субъектами 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малого и (или) среднего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предпринимательства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отборе субъектов малого и (или) среднего предпринимательства на 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 заключения договора о предоставлении субсидий для возмещения части затрат на уплату процентов по кредитам кредитных российских организаций, полученным субъектами малого и (или) среднего предпринимательства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Наименование организации (Ф.И.О. индивидуального предпринимателя)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Юридический адрес (местонахождения организации или место жительства индивидуального предпринимателя)_____________________________________________________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Фамилия, имя, отчество руководителя организации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Телефон, факс 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Основные виды деятельности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Средняя численность работников за предшествующий календарный год, чел.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Выручка от реализации товаров (работ, услуг) без учета налога на добавленную стоимость за предшествующий календарный год, тыс.руб. 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Характеристика основных видов продукции (услуг), с указанием кодов ОКВЭД</w:t>
      </w:r>
    </w:p>
    <w:p w:rsidR="00B9746C" w:rsidRDefault="00B9746C" w:rsidP="00B974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Наименование кредитной организации 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10.Номер и дата подписания кредитного договора, дата предоставления кредита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Сумма  кредитного договора, 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уб._____________________________________________________________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Срок действия кредитного договора_____________________________________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Кредитная ставка (процентов в год)_____________________________________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Заявитель подтверждает, что вся информация, содержащаяся в заявлении, является подлинной и не возражает против доступа к ней любых заинтересованных лиц.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организации,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_____________                                                                                             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М.П.                                                                                                     (подпись)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6F0F72">
      <w:pPr>
        <w:rPr>
          <w:rFonts w:ascii="Times New Roman" w:hAnsi="Times New Roman" w:cs="Times New Roman"/>
          <w:color w:val="000000"/>
        </w:rPr>
      </w:pPr>
      <w:bookmarkStart w:id="2" w:name="_GoBack"/>
      <w:bookmarkEnd w:id="2"/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9746C" w:rsidRPr="00A96348" w:rsidTr="00640511">
        <w:tc>
          <w:tcPr>
            <w:tcW w:w="4785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2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 xml:space="preserve">к Порядку возмещения (субсидирования) из 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 Григорьевского сельского</w:t>
            </w:r>
            <w:r w:rsidRPr="00A96348">
              <w:rPr>
                <w:rFonts w:ascii="Times New Roman" w:hAnsi="Times New Roman" w:cs="Times New Roman"/>
                <w:color w:val="000000"/>
              </w:rPr>
              <w:t xml:space="preserve"> поселения части затрат на уплату процентов по кредитам 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 предпринимательства</w:t>
            </w:r>
          </w:p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участия в отборе субъекты малого и среднего предпринимательства предоставляют следующие документы: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Справку  о наименовании видов товаров, объеме товаров, произведенных и (или) реализованных субъектом малого и (или) среднего предпринимательства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продукции, составленную субъектом малого и (или) среднего предпринимательства; 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Бухгалтерский баланс субъекта малого и (или) среднего предпринимательства по состоянию на последнюю отчетную дату, предшествующую дате подачи заявления, либо если субъект малого и (или) среднего предпринимательства не представляет в налоговые органы бухгалтерский баланс, иную предусмотренную законодательством Российской Федерации о налогах и сборах документацию;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3. Копии учредительных документов </w:t>
      </w:r>
      <w:r>
        <w:rPr>
          <w:rFonts w:ascii="Times New Roman" w:hAnsi="Times New Roman" w:cs="Times New Roman"/>
          <w:color w:val="000000"/>
        </w:rPr>
        <w:t>субъекта малого и среднего предпринимательства;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 Копию свидетельства о постановке на налоговый учет;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    5. Справку   налогового   органа    об    отсутствии    просроченной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proofErr w:type="gramStart"/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задолженности по налоговым и иным обязательным платежам (приказ ФНС РФ от 23 мая 2005 года N ММ-3-19/206@,; форму-4 ФСС РФ (приказ </w:t>
      </w:r>
      <w:proofErr w:type="spellStart"/>
      <w:r w:rsidRPr="00B65601">
        <w:rPr>
          <w:rFonts w:ascii="Times New Roman" w:hAnsi="Times New Roman" w:cs="Times New Roman"/>
          <w:color w:val="000000"/>
          <w:sz w:val="26"/>
          <w:szCs w:val="28"/>
        </w:rPr>
        <w:t>Минздравсоцразвития</w:t>
      </w:r>
      <w:proofErr w:type="spellEnd"/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 России от 6 ноября 2009г. № 871н;</w:t>
      </w:r>
      <w:proofErr w:type="gramEnd"/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6.  Выписка из Единого государственного реестра;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pacing w:val="-7"/>
        </w:rPr>
        <w:t xml:space="preserve">7.  </w:t>
      </w:r>
      <w:proofErr w:type="gramStart"/>
      <w:r>
        <w:rPr>
          <w:rFonts w:ascii="Times New Roman" w:hAnsi="Times New Roman" w:cs="Times New Roman"/>
          <w:color w:val="000000"/>
        </w:rPr>
        <w:t>Заверенные  кредитной  организацией:  копия  кредитного  договора</w:t>
      </w:r>
      <w:proofErr w:type="gramEnd"/>
    </w:p>
    <w:p w:rsidR="00B9746C" w:rsidRPr="00B65601" w:rsidRDefault="00B9746C" w:rsidP="00B9746C">
      <w:pPr>
        <w:pStyle w:val="aff8"/>
        <w:tabs>
          <w:tab w:val="left" w:pos="720"/>
        </w:tabs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>(договора займа),  выписка из ссудного счета заемщика о получении кредита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>или документ,  подтверждающий получение займа,  график погашения  кредита (займа) и уплаты процентов по нему;</w:t>
      </w:r>
    </w:p>
    <w:p w:rsidR="00B9746C" w:rsidRPr="00B65601" w:rsidRDefault="00B9746C" w:rsidP="00B9746C">
      <w:pPr>
        <w:pStyle w:val="aff8"/>
        <w:tabs>
          <w:tab w:val="left" w:pos="720"/>
        </w:tabs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ab/>
        <w:t xml:space="preserve">8. Заверенные  заемщиком  копии  документов,  подтверждающих целевое использование кредита (копия договора на приобретение товаров и услуг); 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9. Выписки со счета субъекта малого и среднего предпринимательства, заверенные кредитной организацией, подтверждающие своевременное погашение начисленных процентов за пользование кредитом за отчетный период и погашение (частичное погашение) основного долга по кредитному договору;</w:t>
      </w:r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601">
        <w:rPr>
          <w:rFonts w:ascii="Times New Roman" w:hAnsi="Times New Roman" w:cs="Times New Roman"/>
          <w:color w:val="000000"/>
          <w:sz w:val="26"/>
          <w:szCs w:val="28"/>
        </w:rPr>
        <w:t xml:space="preserve">10.  документ с указанием  номера  счета  заемщика,  открытого  ему </w:t>
      </w:r>
      <w:proofErr w:type="gramStart"/>
      <w:r w:rsidRPr="00B65601">
        <w:rPr>
          <w:rFonts w:ascii="Times New Roman" w:hAnsi="Times New Roman" w:cs="Times New Roman"/>
          <w:color w:val="000000"/>
          <w:sz w:val="26"/>
          <w:szCs w:val="28"/>
        </w:rPr>
        <w:t>в</w:t>
      </w:r>
      <w:proofErr w:type="gramEnd"/>
    </w:p>
    <w:p w:rsidR="00B9746C" w:rsidRPr="00B65601" w:rsidRDefault="00B9746C" w:rsidP="00B9746C">
      <w:pPr>
        <w:pStyle w:val="aff8"/>
        <w:rPr>
          <w:rFonts w:ascii="Times New Roman" w:hAnsi="Times New Roman" w:cs="Times New Roman"/>
          <w:color w:val="000000"/>
          <w:sz w:val="26"/>
          <w:szCs w:val="28"/>
        </w:rPr>
      </w:pPr>
      <w:r w:rsidRPr="00B65601">
        <w:rPr>
          <w:rFonts w:ascii="Times New Roman" w:hAnsi="Times New Roman" w:cs="Times New Roman"/>
          <w:color w:val="000000"/>
          <w:sz w:val="26"/>
          <w:szCs w:val="28"/>
        </w:rPr>
        <w:t>кредитной организации для перечисления субсидий;</w:t>
      </w:r>
    </w:p>
    <w:p w:rsidR="00B9746C" w:rsidRDefault="00B9746C" w:rsidP="00B9746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Предоставленные документы, должны быть подписаны индивидуальным предпринимателем, руководителем малого и (или) среднего предприятия и заверены печатью (при наличии), закреплены в папке-скоросшивателе, пронумерованы и должны содержать опись с указанием страниц расположения документов.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B9746C" w:rsidRPr="00A96348" w:rsidTr="00640511">
        <w:tc>
          <w:tcPr>
            <w:tcW w:w="4361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10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3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 xml:space="preserve">к Порядку возмещения (субсидирования) 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из бюджета</w:t>
            </w:r>
            <w:r>
              <w:rPr>
                <w:rFonts w:ascii="Times New Roman" w:hAnsi="Times New Roman" w:cs="Times New Roman"/>
              </w:rPr>
              <w:t xml:space="preserve"> Григорьевского сельского</w:t>
            </w:r>
            <w:r w:rsidRPr="00A96348">
              <w:rPr>
                <w:rFonts w:ascii="Times New Roman" w:hAnsi="Times New Roman" w:cs="Times New Roman"/>
                <w:color w:val="000000"/>
              </w:rPr>
              <w:t xml:space="preserve"> поселения части затрат на уплату процентов по кредитам 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предпринимательства</w:t>
            </w:r>
          </w:p>
        </w:tc>
      </w:tr>
    </w:tbl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Плановый расчет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суммы субсидий на возмещение части затрат на уплату процентов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(полное наименование организации, Ф.И.О. индивидуального предпринимателя)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Адрес________________________________________тел.__________________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ИНН___________________</w:t>
      </w: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/сч._______________________________________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Наименованиебанка_________________________________________________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БИК__________________________кор.счет_____________________________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Род деятельности заемщика по ОКВЭД 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 № _____ от _____ с ___________________________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(наименование кредитной организации)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Дата заключения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Сумма кредита (руб.)____________________________________________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Процентная ставка по кредитному договору 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какие цели предоставлен кредит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Ставка рефинансирования Центрального банка Российской Федерации на дату заключения кредитного договора ______________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AD4369" w:rsidRDefault="00AD4369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  <w:sectPr w:rsidR="00AD4369" w:rsidSect="006F0F72">
          <w:pgSz w:w="11900" w:h="16800"/>
          <w:pgMar w:top="568" w:right="567" w:bottom="568" w:left="1701" w:header="720" w:footer="720" w:gutter="0"/>
          <w:cols w:space="720"/>
          <w:noEndnote/>
          <w:docGrid w:linePitch="354"/>
        </w:sect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center" w:tblpY="190"/>
        <w:tblW w:w="12538" w:type="dxa"/>
        <w:tblLook w:val="04A0"/>
      </w:tblPr>
      <w:tblGrid>
        <w:gridCol w:w="1260"/>
        <w:gridCol w:w="1258"/>
        <w:gridCol w:w="1009"/>
        <w:gridCol w:w="1282"/>
        <w:gridCol w:w="1279"/>
        <w:gridCol w:w="1986"/>
        <w:gridCol w:w="2136"/>
        <w:gridCol w:w="2496"/>
      </w:tblGrid>
      <w:tr w:rsidR="00B9746C" w:rsidTr="00640511">
        <w:trPr>
          <w:trHeight w:val="2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Остаток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ссудной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исходя из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на-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числяется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нияпе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риода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в 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расчетном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периоде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(гр.3 - гр.2)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размер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подлежит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субсидирования, %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возмещению, руб.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ставки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рефинан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сирования</w:t>
            </w:r>
            <w:proofErr w:type="spellEnd"/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ЦБ РФ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гр.6&gt;гр.5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 &lt; гр.5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гр.1 х гр.4 х гр.5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гр.1 х гр.4 х гр.6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100 х 365(366)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100 х 365(366)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ind w:left="360"/>
        <w:rPr>
          <w:rFonts w:ascii="Times New Roman" w:hAnsi="Times New Roman" w:cs="Times New Roman"/>
          <w:color w:val="000000"/>
        </w:rPr>
        <w:sectPr w:rsidR="00B9746C" w:rsidSect="00AD4369">
          <w:pgSz w:w="16800" w:h="11900" w:orient="landscape"/>
          <w:pgMar w:top="567" w:right="1134" w:bottom="1701" w:left="284" w:header="720" w:footer="720" w:gutter="0"/>
          <w:cols w:space="720"/>
          <w:noEndnote/>
          <w:docGrid w:linePitch="354"/>
        </w:sectPr>
      </w:pP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4219"/>
        <w:gridCol w:w="5352"/>
      </w:tblGrid>
      <w:tr w:rsidR="00B9746C" w:rsidRPr="00A96348" w:rsidTr="00640511">
        <w:tc>
          <w:tcPr>
            <w:tcW w:w="4219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2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4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 xml:space="preserve">к Порядку возмещения (субсидирования) из бюджета </w:t>
            </w:r>
            <w:r w:rsidR="00854F5E">
              <w:rPr>
                <w:rFonts w:ascii="Times New Roman" w:hAnsi="Times New Roman" w:cs="Times New Roman"/>
                <w:color w:val="000000"/>
              </w:rPr>
              <w:t xml:space="preserve">Григорьевского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</w:t>
            </w:r>
            <w:r w:rsidRPr="00A96348">
              <w:rPr>
                <w:rFonts w:ascii="Times New Roman" w:hAnsi="Times New Roman" w:cs="Times New Roman"/>
                <w:color w:val="000000"/>
              </w:rPr>
              <w:t>поселения части затрат на уплату процентов по кредитам 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предпринимательств</w:t>
            </w:r>
          </w:p>
        </w:tc>
      </w:tr>
    </w:tbl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субъекта малого и (или) среднего предпринимательства)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УВЕДОМЛЕНИЕ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 принятом решении о предоставлении субсидии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(об отказе в предоставлении субсидии)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Настоящим уведомляем Вас о том, что в соответствии с постановлением администрации </w:t>
      </w:r>
      <w:r w:rsidR="009F7AC8">
        <w:rPr>
          <w:rFonts w:ascii="Times New Roman" w:hAnsi="Times New Roman" w:cs="Times New Roman"/>
          <w:color w:val="000000"/>
        </w:rPr>
        <w:t xml:space="preserve">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Северского района от ___________ № __________ «О Порядке возмещения (субсидирования) из бюджета</w:t>
      </w:r>
      <w:r w:rsidR="009F7AC8">
        <w:rPr>
          <w:rFonts w:ascii="Times New Roman" w:hAnsi="Times New Roman" w:cs="Times New Roman"/>
        </w:rPr>
        <w:t xml:space="preserve">Григорьевского </w:t>
      </w:r>
      <w:r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  <w:color w:val="000000"/>
        </w:rPr>
        <w:t xml:space="preserve"> поселения части затрат на уплату процентов по кредитам российских кредитных организаций, полученным субъектами малого и (или) среднего предпринимательства» (далее – Постановление) в рамках оказания поддержки субъектов малого и (или) среднего предпринимательства, в соответствии с требованиями Постановления заявления и необходимых документов </w:t>
      </w:r>
      <w:r>
        <w:rPr>
          <w:rFonts w:ascii="Times New Roman" w:hAnsi="Times New Roman" w:cs="Times New Roman"/>
          <w:color w:val="000000"/>
          <w:u w:val="single"/>
        </w:rPr>
        <w:t>принято решение: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Предоставить субсидию 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Отказать в предоставлении субсидии __________________________________________________________________</w:t>
      </w:r>
    </w:p>
    <w:p w:rsidR="00B9746C" w:rsidRDefault="00B9746C" w:rsidP="00B97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(причина отказа в предоставлении субсидии)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</w:p>
    <w:p w:rsidR="00B65601" w:rsidRDefault="00B9746C" w:rsidP="00B6560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Начальник </w:t>
      </w:r>
      <w:r w:rsidR="00B65601">
        <w:rPr>
          <w:rFonts w:ascii="Times New Roman" w:hAnsi="Times New Roman" w:cs="Times New Roman"/>
          <w:color w:val="000000"/>
        </w:rPr>
        <w:t xml:space="preserve"> финансового </w:t>
      </w:r>
      <w:r>
        <w:rPr>
          <w:rFonts w:ascii="Times New Roman" w:hAnsi="Times New Roman" w:cs="Times New Roman"/>
          <w:color w:val="000000"/>
        </w:rPr>
        <w:t>отдела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________________             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подпись                                Ф.И.О.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854F5E" w:rsidRDefault="00854F5E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p w:rsidR="000C2D27" w:rsidRDefault="000C2D27" w:rsidP="00B974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/>
      </w:tblPr>
      <w:tblGrid>
        <w:gridCol w:w="3936"/>
        <w:gridCol w:w="5635"/>
      </w:tblGrid>
      <w:tr w:rsidR="00B9746C" w:rsidRPr="00A96348" w:rsidTr="00640511">
        <w:tc>
          <w:tcPr>
            <w:tcW w:w="3936" w:type="dxa"/>
          </w:tcPr>
          <w:p w:rsidR="00B9746C" w:rsidRPr="00A96348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35" w:type="dxa"/>
          </w:tcPr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Приложение № 5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к Порядку возмещения (субсидирования) из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бюджета</w:t>
            </w:r>
            <w:r w:rsidR="009F7AC8">
              <w:rPr>
                <w:rFonts w:ascii="Times New Roman" w:hAnsi="Times New Roman" w:cs="Times New Roman"/>
              </w:rPr>
              <w:t xml:space="preserve"> Григорьевского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A96348">
              <w:rPr>
                <w:rFonts w:ascii="Times New Roman" w:hAnsi="Times New Roman" w:cs="Times New Roman"/>
                <w:color w:val="000000"/>
              </w:rPr>
              <w:t xml:space="preserve"> поселения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части затрат на уплату процентов по кредитам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российских кредитных организаций, полученным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субъектами малого и (или) среднего</w:t>
            </w:r>
          </w:p>
          <w:p w:rsidR="00B9746C" w:rsidRPr="00A96348" w:rsidRDefault="00B9746C" w:rsidP="00640511">
            <w:pPr>
              <w:rPr>
                <w:rFonts w:ascii="Times New Roman" w:hAnsi="Times New Roman" w:cs="Times New Roman"/>
                <w:color w:val="000000"/>
              </w:rPr>
            </w:pPr>
            <w:r w:rsidRPr="00A96348">
              <w:rPr>
                <w:rFonts w:ascii="Times New Roman" w:hAnsi="Times New Roman" w:cs="Times New Roman"/>
                <w:color w:val="000000"/>
              </w:rPr>
              <w:t>предпринимательства</w:t>
            </w:r>
          </w:p>
        </w:tc>
      </w:tr>
    </w:tbl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Фактический расчет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суммы субсидий на возмещение части затрат на уплату процентов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(полное наименование организации, Ф.И.О. индивидуального предпринимателя)</w:t>
      </w:r>
    </w:p>
    <w:p w:rsidR="00B9746C" w:rsidRDefault="00B9746C" w:rsidP="00B9746C">
      <w:pPr>
        <w:jc w:val="center"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Адрес________________________________________тел.__________________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ИНН___________________</w:t>
      </w: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/сч._______________________________________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Наименованиебанка_________________________________________________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БИК__________________________кор.счет_____________________________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Род деятельности заемщика по ОКВЭД ________________________________</w:t>
      </w:r>
    </w:p>
    <w:p w:rsidR="00B9746C" w:rsidRDefault="00B9746C" w:rsidP="00B974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кредитному договору № _____ от _____ с ___________________________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(наименование кредитной организации)</w:t>
      </w:r>
    </w:p>
    <w:p w:rsidR="00B9746C" w:rsidRDefault="00B9746C" w:rsidP="00B9746C">
      <w:pPr>
        <w:tabs>
          <w:tab w:val="left" w:pos="60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Дата заключения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кредитного договора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Сумма кредита (</w:t>
      </w:r>
      <w:proofErr w:type="spellStart"/>
      <w:r>
        <w:rPr>
          <w:rFonts w:ascii="Times New Roman" w:hAnsi="Times New Roman" w:cs="Times New Roman"/>
          <w:color w:val="000000"/>
        </w:rPr>
        <w:t>руб</w:t>
      </w:r>
      <w:proofErr w:type="spellEnd"/>
      <w:r>
        <w:rPr>
          <w:rFonts w:ascii="Times New Roman" w:hAnsi="Times New Roman" w:cs="Times New Roman"/>
          <w:color w:val="000000"/>
        </w:rPr>
        <w:t>)___________________________________________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Процентная ставка по кредитному договору 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какие цели предоставлен кредит ______________________________</w:t>
      </w:r>
    </w:p>
    <w:p w:rsidR="00B9746C" w:rsidRDefault="00B9746C" w:rsidP="00B9746C">
      <w:pPr>
        <w:widowControl/>
        <w:numPr>
          <w:ilvl w:val="0"/>
          <w:numId w:val="1"/>
        </w:numPr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Ставка рефинансирования Центрального банка Российской Федерации на дату заключения кредитного договора ______________</w:t>
      </w:r>
    </w:p>
    <w:p w:rsidR="00AD4369" w:rsidRDefault="00AD4369" w:rsidP="00AD4369">
      <w:pPr>
        <w:widowControl/>
        <w:tabs>
          <w:tab w:val="left" w:pos="6045"/>
        </w:tabs>
        <w:autoSpaceDE/>
        <w:autoSpaceDN/>
        <w:adjustRightInd/>
        <w:rPr>
          <w:rFonts w:ascii="Times New Roman" w:hAnsi="Times New Roman" w:cs="Times New Roman"/>
          <w:color w:val="000000"/>
        </w:rPr>
      </w:pPr>
    </w:p>
    <w:p w:rsidR="00B9746C" w:rsidRDefault="00B9746C" w:rsidP="00B9746C">
      <w:pPr>
        <w:tabs>
          <w:tab w:val="left" w:pos="6045"/>
        </w:tabs>
        <w:ind w:left="360"/>
        <w:rPr>
          <w:rFonts w:ascii="Times New Roman" w:hAnsi="Times New Roman" w:cs="Times New Roman"/>
          <w:color w:val="000000"/>
        </w:rPr>
      </w:pPr>
    </w:p>
    <w:tbl>
      <w:tblPr>
        <w:tblW w:w="10624" w:type="dxa"/>
        <w:tblInd w:w="-663" w:type="dxa"/>
        <w:tblLook w:val="04A0"/>
      </w:tblPr>
      <w:tblGrid>
        <w:gridCol w:w="1260"/>
        <w:gridCol w:w="1049"/>
        <w:gridCol w:w="1009"/>
        <w:gridCol w:w="1282"/>
        <w:gridCol w:w="1279"/>
        <w:gridCol w:w="1243"/>
        <w:gridCol w:w="1749"/>
        <w:gridCol w:w="1753"/>
      </w:tblGrid>
      <w:tr w:rsidR="00B9746C" w:rsidTr="00640511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Остаток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размер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подлежит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ссудной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субсидирования, %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возмещению, руб.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5A50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нияпе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в случае,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риода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гр.6&gt;гр.5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гр.6 &lt; гр.5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исходя из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рефинан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ind w:right="13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на-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сирования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гр.1 х гр.4 х гр.5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гр.1 х гр.4 х гр.6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числяется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в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ЦБ РФ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________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расчетном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х 365(366)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х 365(366)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периоде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(гр.3 - гр.2)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9746C" w:rsidTr="0064051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46C" w:rsidRDefault="00B9746C" w:rsidP="0064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746C" w:rsidRDefault="00B9746C" w:rsidP="00B9746C">
      <w:pPr>
        <w:tabs>
          <w:tab w:val="left" w:pos="6045"/>
        </w:tabs>
      </w:pPr>
    </w:p>
    <w:p w:rsidR="00740922" w:rsidRPr="000C2D27" w:rsidRDefault="00740922">
      <w:pPr>
        <w:rPr>
          <w:rFonts w:ascii="Times New Roman" w:hAnsi="Times New Roman" w:cs="Times New Roman"/>
        </w:rPr>
      </w:pPr>
    </w:p>
    <w:sectPr w:rsidR="00740922" w:rsidRPr="000C2D27" w:rsidSect="000C2D2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3B95"/>
    <w:multiLevelType w:val="hybridMultilevel"/>
    <w:tmpl w:val="5EEA9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6A28DB"/>
    <w:multiLevelType w:val="hybridMultilevel"/>
    <w:tmpl w:val="C78CDB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6C"/>
    <w:rsid w:val="000669B7"/>
    <w:rsid w:val="000C2D27"/>
    <w:rsid w:val="001F7767"/>
    <w:rsid w:val="00250145"/>
    <w:rsid w:val="00296527"/>
    <w:rsid w:val="002967BC"/>
    <w:rsid w:val="002E425F"/>
    <w:rsid w:val="002E52D1"/>
    <w:rsid w:val="003C4553"/>
    <w:rsid w:val="004532CE"/>
    <w:rsid w:val="00476377"/>
    <w:rsid w:val="004825EF"/>
    <w:rsid w:val="004F6FB9"/>
    <w:rsid w:val="00506F9D"/>
    <w:rsid w:val="00593F66"/>
    <w:rsid w:val="005A50DB"/>
    <w:rsid w:val="00640511"/>
    <w:rsid w:val="006839F7"/>
    <w:rsid w:val="006A5166"/>
    <w:rsid w:val="006F0F72"/>
    <w:rsid w:val="00740922"/>
    <w:rsid w:val="00784D48"/>
    <w:rsid w:val="007A1BB8"/>
    <w:rsid w:val="0081789B"/>
    <w:rsid w:val="00854F5E"/>
    <w:rsid w:val="00896725"/>
    <w:rsid w:val="008A0413"/>
    <w:rsid w:val="00985087"/>
    <w:rsid w:val="00997083"/>
    <w:rsid w:val="009F7AC8"/>
    <w:rsid w:val="00A01040"/>
    <w:rsid w:val="00A0604C"/>
    <w:rsid w:val="00A31342"/>
    <w:rsid w:val="00AA2F1F"/>
    <w:rsid w:val="00AD1EFD"/>
    <w:rsid w:val="00AD4369"/>
    <w:rsid w:val="00B400F6"/>
    <w:rsid w:val="00B4078B"/>
    <w:rsid w:val="00B463D0"/>
    <w:rsid w:val="00B65601"/>
    <w:rsid w:val="00B66106"/>
    <w:rsid w:val="00B9746C"/>
    <w:rsid w:val="00BB0FF7"/>
    <w:rsid w:val="00C55626"/>
    <w:rsid w:val="00CF2B9D"/>
    <w:rsid w:val="00D641BE"/>
    <w:rsid w:val="00D8056A"/>
    <w:rsid w:val="00DA451D"/>
    <w:rsid w:val="00DA6B90"/>
    <w:rsid w:val="00DC122C"/>
    <w:rsid w:val="00E206FA"/>
    <w:rsid w:val="00E66547"/>
    <w:rsid w:val="00E76959"/>
    <w:rsid w:val="00E76D91"/>
    <w:rsid w:val="00F73690"/>
    <w:rsid w:val="00FC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46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B9746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9746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9746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4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9746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9746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9746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9746C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B9746C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sid w:val="00B9746C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B9746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B9746C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sid w:val="00B9746C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B9746C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B9746C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9746C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9746C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B9746C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9746C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sid w:val="00B9746C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B9746C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B9746C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B9746C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B9746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B9746C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B9746C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B9746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9746C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B9746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9746C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9746C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B9746C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B9746C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B9746C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B9746C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B9746C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sid w:val="00B9746C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basedOn w:val="a3"/>
    <w:uiPriority w:val="99"/>
    <w:rsid w:val="00B9746C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B9746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B9746C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B9746C"/>
    <w:pPr>
      <w:jc w:val="both"/>
    </w:pPr>
  </w:style>
  <w:style w:type="paragraph" w:customStyle="1" w:styleId="aff8">
    <w:name w:val="Таблицы (моноширинный)"/>
    <w:basedOn w:val="a"/>
    <w:next w:val="a"/>
    <w:rsid w:val="00B9746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B9746C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B9746C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B9746C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B9746C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B9746C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B9746C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B9746C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B9746C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B9746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sid w:val="00B9746C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B9746C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B9746C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B9746C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B9746C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B9746C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B9746C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B9746C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B9746C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B9746C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B9746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B9746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9746C"/>
    <w:pPr>
      <w:spacing w:before="300"/>
    </w:pPr>
  </w:style>
  <w:style w:type="paragraph" w:styleId="affff">
    <w:name w:val="Balloon Text"/>
    <w:basedOn w:val="a"/>
    <w:link w:val="affff0"/>
    <w:uiPriority w:val="99"/>
    <w:semiHidden/>
    <w:rsid w:val="00B9746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B9746C"/>
    <w:rPr>
      <w:rFonts w:ascii="Tahoma" w:eastAsia="Times New Roman" w:hAnsi="Tahoma" w:cs="Tahoma"/>
      <w:sz w:val="16"/>
      <w:szCs w:val="16"/>
      <w:lang w:eastAsia="ru-RU"/>
    </w:rPr>
  </w:style>
  <w:style w:type="paragraph" w:styleId="affff1">
    <w:name w:val="No Spacing"/>
    <w:uiPriority w:val="99"/>
    <w:qFormat/>
    <w:rsid w:val="00B97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2">
    <w:name w:val="обычный_"/>
    <w:basedOn w:val="a"/>
    <w:autoRedefine/>
    <w:uiPriority w:val="99"/>
    <w:rsid w:val="00B9746C"/>
    <w:pPr>
      <w:autoSpaceDE/>
      <w:autoSpaceDN/>
      <w:adjustRightInd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B97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ff3">
    <w:name w:val="Emphasis"/>
    <w:basedOn w:val="a0"/>
    <w:uiPriority w:val="99"/>
    <w:qFormat/>
    <w:rsid w:val="00B9746C"/>
    <w:rPr>
      <w:rFonts w:cs="Times New Roman"/>
      <w:i/>
      <w:iCs/>
    </w:rPr>
  </w:style>
  <w:style w:type="paragraph" w:customStyle="1" w:styleId="affff4">
    <w:name w:val="Знак"/>
    <w:basedOn w:val="a"/>
    <w:uiPriority w:val="99"/>
    <w:rsid w:val="00B974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974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5">
    <w:name w:val="Normal (Web)"/>
    <w:basedOn w:val="a"/>
    <w:uiPriority w:val="99"/>
    <w:rsid w:val="00B9746C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character" w:styleId="affff6">
    <w:name w:val="Strong"/>
    <w:basedOn w:val="a0"/>
    <w:uiPriority w:val="22"/>
    <w:qFormat/>
    <w:rsid w:val="00B9746C"/>
    <w:rPr>
      <w:b/>
    </w:rPr>
  </w:style>
  <w:style w:type="paragraph" w:customStyle="1" w:styleId="11">
    <w:name w:val="Абзац списка1"/>
    <w:basedOn w:val="a"/>
    <w:rsid w:val="00640511"/>
    <w:pPr>
      <w:widowControl/>
      <w:autoSpaceDE/>
      <w:autoSpaceDN/>
      <w:adjustRightInd/>
      <w:spacing w:after="200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2384144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4144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10FD7-CC8F-4502-A620-01E3EC67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8831</Words>
  <Characters>50338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Адм5</cp:lastModifiedBy>
  <cp:revision>81</cp:revision>
  <dcterms:created xsi:type="dcterms:W3CDTF">2015-02-27T09:40:00Z</dcterms:created>
  <dcterms:modified xsi:type="dcterms:W3CDTF">2017-12-08T13:20:00Z</dcterms:modified>
</cp:coreProperties>
</file>